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1A3F5" w14:textId="53791821" w:rsidR="00D11BBC" w:rsidRDefault="00D11BBC" w:rsidP="00522594">
      <w:pPr>
        <w:pStyle w:val="2"/>
        <w:keepNext w:val="0"/>
        <w:suppressAutoHyphens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43043B">
        <w:rPr>
          <w:rFonts w:ascii="Times New Roman" w:hAnsi="Times New Roman"/>
          <w:i w:val="0"/>
          <w:sz w:val="24"/>
          <w:szCs w:val="24"/>
        </w:rPr>
        <w:t xml:space="preserve">Материалы для </w:t>
      </w:r>
      <w:r>
        <w:rPr>
          <w:rFonts w:ascii="Times New Roman" w:hAnsi="Times New Roman"/>
          <w:i w:val="0"/>
          <w:sz w:val="24"/>
          <w:szCs w:val="24"/>
        </w:rPr>
        <w:t xml:space="preserve">подготовки к </w:t>
      </w:r>
      <w:r w:rsidR="00522594">
        <w:rPr>
          <w:rFonts w:ascii="Times New Roman" w:hAnsi="Times New Roman"/>
          <w:i w:val="0"/>
          <w:sz w:val="24"/>
          <w:szCs w:val="24"/>
        </w:rPr>
        <w:t xml:space="preserve">экзамену </w:t>
      </w:r>
      <w:r>
        <w:rPr>
          <w:rFonts w:ascii="Times New Roman" w:hAnsi="Times New Roman"/>
          <w:i w:val="0"/>
          <w:sz w:val="24"/>
          <w:szCs w:val="24"/>
        </w:rPr>
        <w:t xml:space="preserve">квалификационному </w:t>
      </w:r>
    </w:p>
    <w:p w14:paraId="651BC48B" w14:textId="464054FF" w:rsidR="00D11BBC" w:rsidRDefault="00E564C9" w:rsidP="00522594">
      <w:pPr>
        <w:pStyle w:val="2"/>
        <w:keepNext w:val="0"/>
        <w:suppressAutoHyphens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по ПМ.03 </w:t>
      </w:r>
      <w:r w:rsidR="001645EF" w:rsidRPr="001645EF">
        <w:rPr>
          <w:rFonts w:ascii="Times New Roman" w:hAnsi="Times New Roman" w:cs="Times New Roman"/>
          <w:i w:val="0"/>
          <w:iCs w:val="0"/>
          <w:sz w:val="24"/>
          <w:szCs w:val="24"/>
        </w:rPr>
        <w:t>Проведение лабораторных биохимических исследований</w:t>
      </w:r>
    </w:p>
    <w:p w14:paraId="6141B8A2" w14:textId="47461167" w:rsidR="001645EF" w:rsidRPr="001645EF" w:rsidRDefault="001645EF" w:rsidP="001645EF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45EF">
        <w:rPr>
          <w:rFonts w:ascii="Times New Roman" w:hAnsi="Times New Roman"/>
          <w:b/>
          <w:bCs/>
          <w:sz w:val="24"/>
          <w:szCs w:val="24"/>
          <w:lang w:eastAsia="ru-RU"/>
        </w:rPr>
        <w:t>4 курс (ФГОС СПО 2014 г.)</w:t>
      </w:r>
    </w:p>
    <w:p w14:paraId="755000D4" w14:textId="77777777" w:rsidR="00E564C9" w:rsidRDefault="00E564C9" w:rsidP="00522594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14:paraId="6E632D9C" w14:textId="77777777" w:rsidR="009A614B" w:rsidRPr="00E2652B" w:rsidRDefault="009A614B" w:rsidP="009A6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1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6DD9BDD8" w14:textId="77777777" w:rsidR="009A614B" w:rsidRPr="00E2652B" w:rsidRDefault="009A614B" w:rsidP="009A6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Пациент находился на обследовании в стационаре. Из клинико-диагностической лаборатории получены результаты биохимического исследования крови:</w:t>
      </w:r>
    </w:p>
    <w:p w14:paraId="36B5CA08" w14:textId="77777777" w:rsidR="009A614B" w:rsidRPr="00E2652B" w:rsidRDefault="009A614B" w:rsidP="009A6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Глюкоза - 12,0 ммоль/л</w:t>
      </w:r>
    </w:p>
    <w:p w14:paraId="77145797" w14:textId="77777777" w:rsidR="009A614B" w:rsidRPr="00E2652B" w:rsidRDefault="009A614B" w:rsidP="009A6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Калий - 8,5 ммоль/л</w:t>
      </w:r>
    </w:p>
    <w:p w14:paraId="62712F05" w14:textId="77777777" w:rsidR="009A614B" w:rsidRPr="00E2652B" w:rsidRDefault="009A614B" w:rsidP="009A6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Натрий - 110 ммоль/л</w:t>
      </w:r>
    </w:p>
    <w:p w14:paraId="2B25B3B3" w14:textId="77777777" w:rsidR="009A614B" w:rsidRPr="00E2652B" w:rsidRDefault="009A614B" w:rsidP="009A6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Хлор - 82 ммоль/л</w:t>
      </w:r>
    </w:p>
    <w:p w14:paraId="606BAE8B" w14:textId="77777777" w:rsidR="009A614B" w:rsidRPr="00E2652B" w:rsidRDefault="009A614B" w:rsidP="009A6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Мочевина - 9,1 ммоль/л</w:t>
      </w:r>
    </w:p>
    <w:p w14:paraId="1E140681" w14:textId="77777777" w:rsidR="009A614B" w:rsidRPr="00E2652B" w:rsidRDefault="009A614B" w:rsidP="009A6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Холестерин - 6,8 ммоль/л</w:t>
      </w:r>
    </w:p>
    <w:p w14:paraId="1A9CF08B" w14:textId="77777777" w:rsidR="009A614B" w:rsidRPr="00E2652B" w:rsidRDefault="009A614B" w:rsidP="009A6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11C4BDBF" w14:textId="77777777" w:rsidR="009A614B" w:rsidRPr="00E2652B" w:rsidRDefault="009A614B" w:rsidP="009A6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Перечислите причины увеличения содержания кетоновых тел в крови.</w:t>
      </w:r>
    </w:p>
    <w:p w14:paraId="43AFFEAC" w14:textId="77777777" w:rsidR="009A614B" w:rsidRPr="00E2652B" w:rsidRDefault="009A614B" w:rsidP="009A6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Назовите место биосинтеза кетоновых тел.</w:t>
      </w:r>
    </w:p>
    <w:p w14:paraId="51C9EA1B" w14:textId="77777777" w:rsidR="009A614B" w:rsidRPr="00E2652B" w:rsidRDefault="009A614B" w:rsidP="009A6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Укажите нормальное содержание в крови вышеприведенных в исследовании биохимических показателей.</w:t>
      </w:r>
    </w:p>
    <w:p w14:paraId="4A26F941" w14:textId="77777777" w:rsidR="009A614B" w:rsidRPr="00E2652B" w:rsidRDefault="009A614B" w:rsidP="009A6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Дайте оценку полученных результатов биохимических исследований у обследуемого пациента.</w:t>
      </w:r>
    </w:p>
    <w:p w14:paraId="026F3A3C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4E33085" w14:textId="29AA3991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6AC9117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Пациент находится на обследовании в гематологическом отделении стационара. Из клинико-диагностической лаборатории получены следующие результаты биохимических анализов.</w:t>
      </w:r>
    </w:p>
    <w:p w14:paraId="2431BCDA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Сыворотки крови:</w:t>
      </w:r>
    </w:p>
    <w:p w14:paraId="2326AB7F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Альбумины - 35 г/л.</w:t>
      </w:r>
    </w:p>
    <w:p w14:paraId="1D8DF8B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Креатинин - 180 мкмоль/л.</w:t>
      </w:r>
    </w:p>
    <w:p w14:paraId="6A8C16B7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Мочевина - 12 ммоль/л.</w:t>
      </w:r>
    </w:p>
    <w:p w14:paraId="1B506331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α</w:t>
      </w:r>
      <w:r w:rsidRPr="00E2652B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E2652B">
        <w:rPr>
          <w:rFonts w:ascii="Times New Roman" w:hAnsi="Times New Roman"/>
          <w:color w:val="000000"/>
          <w:sz w:val="24"/>
          <w:szCs w:val="24"/>
        </w:rPr>
        <w:t xml:space="preserve"> - глобулины - 10 г/л</w:t>
      </w:r>
    </w:p>
    <w:p w14:paraId="75FA1A2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γ</w:t>
      </w:r>
      <w:r w:rsidRPr="00E2652B">
        <w:rPr>
          <w:rFonts w:ascii="Times New Roman" w:hAnsi="Times New Roman"/>
          <w:color w:val="000000"/>
          <w:sz w:val="24"/>
          <w:szCs w:val="24"/>
        </w:rPr>
        <w:t xml:space="preserve"> - глобулины - 16 г/л</w:t>
      </w:r>
    </w:p>
    <w:p w14:paraId="0A85B4D2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Мочи:</w:t>
      </w:r>
    </w:p>
    <w:p w14:paraId="46768F8A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Суточный объем мочи - 800 мл.</w:t>
      </w:r>
    </w:p>
    <w:p w14:paraId="4D6D844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Белок - 1,056 г/л</w:t>
      </w:r>
    </w:p>
    <w:p w14:paraId="7D77E417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Глюкоза - не обнаружена</w:t>
      </w:r>
    </w:p>
    <w:p w14:paraId="7B7639D1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Кетоновые тела - не обнаружены</w:t>
      </w:r>
    </w:p>
    <w:p w14:paraId="4CBB14AF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40155BB0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Перечислите органы выделительной системы в организме человека и укажите конечные продукты распада, выделяемые из организма.</w:t>
      </w:r>
    </w:p>
    <w:p w14:paraId="0E6B3347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Укажите, какие компоненты в моче здорового человека являются патологическими.</w:t>
      </w:r>
    </w:p>
    <w:p w14:paraId="419AD115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Назовите термины, обозначающие появление этих компонентов в моче.</w:t>
      </w:r>
    </w:p>
    <w:p w14:paraId="6B53E57F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Оцените полученные результаты биохимических исследований у обследуемой пациентки, сравнивая с таковыми в норме.</w:t>
      </w:r>
    </w:p>
    <w:p w14:paraId="0C98354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Сделайте заключение о возможности патологии у обследуемой пациентки.</w:t>
      </w:r>
    </w:p>
    <w:p w14:paraId="53C056F5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</w:p>
    <w:p w14:paraId="14D4D13E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436C0201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При проведении гематологических исследований произошло попадание крови на поверхность рабочего стола, на халат, кожу рук, конъюнктиву глаз и слизистую оболочку ротовой полости медицинского лабораторного техника.</w:t>
      </w:r>
    </w:p>
    <w:p w14:paraId="05800C50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1C6500DA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Опишите тактику обработки кожного покрова и слизистых оболочек.</w:t>
      </w:r>
    </w:p>
    <w:p w14:paraId="69DE6FFA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Опишите тактику обработки загрязненной инфицированным материалом поверхности стола и рабочей одежды.</w:t>
      </w:r>
    </w:p>
    <w:p w14:paraId="157AC049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lastRenderedPageBreak/>
        <w:t>3. Опишите основные правила работы с биологическим материалом (кровью) в КДЛ.</w:t>
      </w:r>
    </w:p>
    <w:p w14:paraId="75DB57D2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31BD3CD" w14:textId="0019B903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4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4D99235B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Пациент находился на обследовании в стационаре. Из клинико-Диагностической лаборатории получены результаты биохимического исследования сыворотки крови:</w:t>
      </w:r>
    </w:p>
    <w:p w14:paraId="7E8B6AB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α</w:t>
      </w:r>
      <w:r w:rsidRPr="00E2652B">
        <w:rPr>
          <w:rFonts w:ascii="Times New Roman" w:hAnsi="Times New Roman"/>
          <w:color w:val="000000"/>
          <w:sz w:val="24"/>
          <w:szCs w:val="24"/>
        </w:rPr>
        <w:t xml:space="preserve"> - амилаза - 5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мкат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>/л</w:t>
      </w:r>
    </w:p>
    <w:p w14:paraId="458A0EC1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Глюкоза - 11,2 ммоль/л</w:t>
      </w:r>
    </w:p>
    <w:p w14:paraId="5C64C9F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Толерантность в глюкозе - изменена</w:t>
      </w:r>
    </w:p>
    <w:p w14:paraId="21A5105A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Мочевина - 10 ммоль/л</w:t>
      </w:r>
    </w:p>
    <w:p w14:paraId="54711DB1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Креатинин - 250 мкмоль/л</w:t>
      </w:r>
    </w:p>
    <w:p w14:paraId="128CF6B4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Билирубин общий — 26 мкмоль/л</w:t>
      </w:r>
    </w:p>
    <w:p w14:paraId="0C3C0C5A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76B29E00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1. Напишите в общем виде уравнение реакции, которую катализирует </w:t>
      </w:r>
      <w:r w:rsidRPr="00E265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α</w:t>
      </w:r>
      <w:r w:rsidRPr="00E2652B">
        <w:rPr>
          <w:rFonts w:ascii="Times New Roman" w:hAnsi="Times New Roman"/>
          <w:color w:val="000000"/>
          <w:sz w:val="24"/>
          <w:szCs w:val="24"/>
        </w:rPr>
        <w:t xml:space="preserve"> - амилаза.</w:t>
      </w:r>
    </w:p>
    <w:p w14:paraId="3D6466E1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2, Укажите, конечным продуктом распада каких органических соединений является мочевина.</w:t>
      </w:r>
    </w:p>
    <w:p w14:paraId="4FCB8966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3. Укажите концентрацию </w:t>
      </w:r>
      <w:r w:rsidRPr="00E2652B">
        <w:rPr>
          <w:rFonts w:ascii="Times New Roman" w:hAnsi="Times New Roman"/>
          <w:color w:val="545454"/>
          <w:sz w:val="24"/>
          <w:szCs w:val="24"/>
          <w:shd w:val="clear" w:color="auto" w:fill="FFFFFF"/>
        </w:rPr>
        <w:t>α</w:t>
      </w:r>
      <w:r w:rsidRPr="00E2652B">
        <w:rPr>
          <w:rFonts w:ascii="Times New Roman" w:hAnsi="Times New Roman"/>
          <w:color w:val="000000"/>
          <w:sz w:val="24"/>
          <w:szCs w:val="24"/>
        </w:rPr>
        <w:t xml:space="preserve"> - амилазы, глюкозы, мочевины, креатинина, билирубина общего в сыворотке крови в норме.</w:t>
      </w:r>
    </w:p>
    <w:p w14:paraId="4E62E8B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Оцените полученные результаты биохимических исследований.</w:t>
      </w:r>
    </w:p>
    <w:p w14:paraId="718A1143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0923D79" w14:textId="7AC4F8CF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5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1A6A04B7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После проведения ТТГ больной Минибаевой М.А. был получен следующий гликемический профиль. Проанализировать результаты исследования и определить тип гликемической кривой.</w:t>
      </w:r>
    </w:p>
    <w:p w14:paraId="7043AFFA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</w:p>
    <w:p w14:paraId="6FC2FF4E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30"/>
      </w:tblGrid>
      <w:tr w:rsidR="009A614B" w:rsidRPr="00E2652B" w14:paraId="65C603B8" w14:textId="77777777" w:rsidTr="003C7320">
        <w:trPr>
          <w:trHeight w:val="675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26C94C59" w14:textId="77777777" w:rsidR="009A614B" w:rsidRPr="00E2652B" w:rsidRDefault="009A614B" w:rsidP="003C7320">
            <w:pPr>
              <w:pStyle w:val="HTM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Саратовская областная клиническая больница     Форма №50</w:t>
            </w:r>
          </w:p>
          <w:p w14:paraId="1382B34C" w14:textId="77777777" w:rsidR="009A614B" w:rsidRPr="00E2652B" w:rsidRDefault="009A614B" w:rsidP="003C7320">
            <w:pPr>
              <w:pStyle w:val="HTML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Сахарная кривая</w:t>
            </w:r>
          </w:p>
          <w:p w14:paraId="18253098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A614B" w:rsidRPr="00E2652B" w14:paraId="08AC84E1" w14:textId="77777777" w:rsidTr="003C7320">
        <w:trPr>
          <w:trHeight w:val="325"/>
        </w:trPr>
        <w:tc>
          <w:tcPr>
            <w:tcW w:w="4815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78899523" w14:textId="77777777" w:rsidR="009A614B" w:rsidRPr="00E2652B" w:rsidRDefault="009A614B" w:rsidP="003C7320">
            <w:pPr>
              <w:pStyle w:val="HTM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Ф.И.О.</w:t>
            </w:r>
          </w:p>
        </w:tc>
        <w:tc>
          <w:tcPr>
            <w:tcW w:w="45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14:paraId="512B641D" w14:textId="77777777" w:rsidR="009A614B" w:rsidRPr="00E2652B" w:rsidRDefault="009A614B" w:rsidP="003C7320">
            <w:pPr>
              <w:pStyle w:val="HTM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Миннибаева М.А.</w:t>
            </w:r>
          </w:p>
        </w:tc>
      </w:tr>
      <w:tr w:rsidR="009A614B" w:rsidRPr="00E2652B" w14:paraId="1584F4EB" w14:textId="77777777" w:rsidTr="003C7320">
        <w:trPr>
          <w:trHeight w:val="3180"/>
        </w:trPr>
        <w:tc>
          <w:tcPr>
            <w:tcW w:w="481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14:paraId="5D726522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Отделение, палата</w:t>
            </w:r>
          </w:p>
          <w:p w14:paraId="089EA870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Район</w:t>
            </w:r>
          </w:p>
          <w:p w14:paraId="49B0976B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глюкозы в крови натощак</w:t>
            </w:r>
          </w:p>
          <w:p w14:paraId="16ADCFB2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Нагрузка 75 глюкозы</w:t>
            </w:r>
          </w:p>
          <w:p w14:paraId="2505A1C1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сахара через 30 мин.</w:t>
            </w:r>
          </w:p>
          <w:p w14:paraId="641B2488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сахара через 60 мин.</w:t>
            </w:r>
          </w:p>
          <w:p w14:paraId="005550D3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сахара через 90 мин.</w:t>
            </w:r>
          </w:p>
          <w:p w14:paraId="640A52D7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сахара через 120 мин.</w:t>
            </w:r>
          </w:p>
          <w:p w14:paraId="7B18F80A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сахара через 130 мин.</w:t>
            </w:r>
          </w:p>
          <w:p w14:paraId="07F0A27B" w14:textId="77777777" w:rsidR="009A614B" w:rsidRPr="00E2652B" w:rsidRDefault="009A614B" w:rsidP="003C7320">
            <w:pPr>
              <w:pStyle w:val="HTM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595EC20" w14:textId="77777777" w:rsidR="009A614B" w:rsidRPr="00E2652B" w:rsidRDefault="009A614B" w:rsidP="003C7320">
            <w:pPr>
              <w:pStyle w:val="HTM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3905E3E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эндокр</w:t>
            </w:r>
            <w:proofErr w:type="spellEnd"/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. 4 палата</w:t>
            </w:r>
          </w:p>
          <w:p w14:paraId="647C4976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F1B2503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3,9 ммоль/л</w:t>
            </w:r>
          </w:p>
          <w:p w14:paraId="1F67A235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5C694FB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4,8 ммоль/л</w:t>
            </w:r>
          </w:p>
          <w:p w14:paraId="0E4E5733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7,0 ммоль/л</w:t>
            </w:r>
          </w:p>
          <w:p w14:paraId="6E73F639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4,2 ммоль/л</w:t>
            </w:r>
          </w:p>
          <w:p w14:paraId="71B9D979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4,0 ммоль/л</w:t>
            </w:r>
          </w:p>
          <w:p w14:paraId="01D8DF09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3,9 ммоль/л</w:t>
            </w:r>
          </w:p>
          <w:p w14:paraId="77F11B48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7B09024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B96B714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Дата: 20.01.2010 г.</w:t>
            </w:r>
          </w:p>
          <w:p w14:paraId="6FFA59CC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52B">
              <w:rPr>
                <w:rFonts w:ascii="Times New Roman" w:hAnsi="Times New Roman"/>
                <w:color w:val="000000"/>
                <w:sz w:val="24"/>
                <w:szCs w:val="24"/>
              </w:rPr>
              <w:t>Подпись</w:t>
            </w:r>
          </w:p>
          <w:p w14:paraId="7253D7A6" w14:textId="77777777" w:rsidR="009A614B" w:rsidRPr="00E2652B" w:rsidRDefault="009A614B" w:rsidP="003C7320">
            <w:pPr>
              <w:pStyle w:val="HTML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6748D2F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50593990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Расскажите, как проводится тест толерантности к глюкозе с одной нагрузкой.</w:t>
      </w:r>
    </w:p>
    <w:p w14:paraId="0A021BF6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Какой уровень глюкозы натощак у здорового человека?</w:t>
      </w:r>
    </w:p>
    <w:p w14:paraId="0DF76D42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К какому времени достигаются максимальное увеличение глюкозы в крови здорового человека?</w:t>
      </w:r>
    </w:p>
    <w:p w14:paraId="68273BF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Какой максимальной цифры достигает уровень глюкозы в крови у здорового человека?</w:t>
      </w:r>
    </w:p>
    <w:p w14:paraId="44354FE5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Почему происходит снижение уровня глюкозы в крови у здорового человека после 60 минут?</w:t>
      </w:r>
    </w:p>
    <w:p w14:paraId="4C46EF1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6. Что наблюдается в конце проведенного теста толерантности в глюкозе? Почему? Объясните.</w:t>
      </w:r>
    </w:p>
    <w:p w14:paraId="1D478B68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8500D17" w14:textId="58C51F1D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6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1213183B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Пациентка находиться на обследовании в стационаре, предъявляет жалобы на боль и</w:t>
      </w:r>
    </w:p>
    <w:p w14:paraId="01953FFE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lastRenderedPageBreak/>
        <w:t>опухание суставов. Из клинико-диагностической лаборатории получены следующие</w:t>
      </w:r>
    </w:p>
    <w:p w14:paraId="55C49B5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результаты биохимического исследования сыворотки крови:</w:t>
      </w:r>
    </w:p>
    <w:p w14:paraId="0BC865B6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Общий белок - 85 г/л.</w:t>
      </w:r>
    </w:p>
    <w:p w14:paraId="21F2AAE5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Глюкоза - 3,4 ммоль/л.</w:t>
      </w:r>
    </w:p>
    <w:p w14:paraId="7592DA5F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Холестерин - 4,9 ммоль/л.</w:t>
      </w:r>
    </w:p>
    <w:p w14:paraId="1DD05DC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Мочевина - 6,6 ммоль/л.</w:t>
      </w:r>
    </w:p>
    <w:p w14:paraId="5DAA9174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Мочевая кислота - 620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мкмолъ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>/л (0,62 ммоль/л).</w:t>
      </w:r>
    </w:p>
    <w:p w14:paraId="739AFA2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Билирубин общий - 18 мкмоль/л.</w:t>
      </w:r>
    </w:p>
    <w:p w14:paraId="57B881FC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5C5F7ECE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Перечислите нуклеиновые кислоты в клетках организма человека и укажите их биологическое значение.</w:t>
      </w:r>
    </w:p>
    <w:p w14:paraId="56909201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Укажите биологическое значение АТФ.</w:t>
      </w:r>
    </w:p>
    <w:p w14:paraId="033E232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Перечислите пищевые продукты с большим содержанием нуклеиновых кислот.</w:t>
      </w:r>
    </w:p>
    <w:p w14:paraId="01D77380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Расскажите об обмене нуклеиновых кислот в клетке. Что является конечным продуктом расщепления нуклеиновых кислот. Укажите ферменты.</w:t>
      </w:r>
    </w:p>
    <w:p w14:paraId="4176B14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Оцените полученные результаты биохимических исследований у обследуемой пациентки. Приведите значения этих показателей в норме.</w:t>
      </w:r>
    </w:p>
    <w:p w14:paraId="017C7924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6. Сделайте заключение о возможности патологии у обследованной пациентки.</w:t>
      </w:r>
    </w:p>
    <w:p w14:paraId="2C15311B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532AAD4" w14:textId="5CBBCF86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33D07BA5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При составлении рациона рыбу хотели заменить горохом, поскольку содержание белка в нем почти одинаково. Физиологична ли эта замена?</w:t>
      </w:r>
    </w:p>
    <w:p w14:paraId="65B0778A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3DE6D734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Какие аминокислоты мы называем незаменимыми?</w:t>
      </w:r>
    </w:p>
    <w:p w14:paraId="5BDAB936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Что такое биологически полноценные белки? Приведите примеры.</w:t>
      </w:r>
    </w:p>
    <w:p w14:paraId="710025DB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Суточная потребность в белке различных групп населения.</w:t>
      </w:r>
    </w:p>
    <w:p w14:paraId="2DB92936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Биологическая роль белков для организма.</w:t>
      </w:r>
    </w:p>
    <w:p w14:paraId="336ED0C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Норма общего белка в сыворотке крови.</w:t>
      </w:r>
    </w:p>
    <w:p w14:paraId="409C188F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992E00D" w14:textId="4409A21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32AA047A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Что необходимо знать медицинскому лабораторному технику при исследовании биоматериала на обмене липидов?</w:t>
      </w:r>
    </w:p>
    <w:p w14:paraId="5AA08E6E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5C84FDEE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Особенности забора биоматериала на холестерин и другие показатели обмена липидов.</w:t>
      </w:r>
    </w:p>
    <w:p w14:paraId="750E89D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Норма холестерина в сыворотке крови.</w:t>
      </w:r>
    </w:p>
    <w:p w14:paraId="49CB235F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Что происходит с обменом холестерина при атеросклерозе?</w:t>
      </w:r>
    </w:p>
    <w:p w14:paraId="1118CFC0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Какие фракции холестерина информативны при атеросклерозе?</w:t>
      </w:r>
    </w:p>
    <w:p w14:paraId="7FE6C33A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</w:p>
    <w:p w14:paraId="52DC770A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9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6ECF94EB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Что вы можете сказать об использовании ферментов в медицине?</w:t>
      </w:r>
    </w:p>
    <w:p w14:paraId="2C90F6DB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505AF039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Где синтезируются ферменты?</w:t>
      </w:r>
    </w:p>
    <w:p w14:paraId="4BBE8B2E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Почему активность ферментов определяют в крови, моче, спинномозговой жидкости и других биологических жидкостях?</w:t>
      </w:r>
    </w:p>
    <w:p w14:paraId="67EE40B2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Особенности работы с ферментами в лаборатории при заборе биоматериала и выполнении исследований.</w:t>
      </w:r>
    </w:p>
    <w:p w14:paraId="6BE02C07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81458FE" w14:textId="3F66F560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10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5FA6BFDE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Результаты исследования мочи во многом зависят от соблюдений ее сбора. Перечислите факторы, влияющие на лабораторные исследования и дайте им объяснения.</w:t>
      </w:r>
    </w:p>
    <w:p w14:paraId="0DBB769D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Задания. Расскажите:</w:t>
      </w:r>
    </w:p>
    <w:p w14:paraId="118C1BBF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Соблюдение гигиенических правил при сборе мочи.</w:t>
      </w:r>
    </w:p>
    <w:p w14:paraId="471125C2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lastRenderedPageBreak/>
        <w:t>2. Время сбора.</w:t>
      </w:r>
    </w:p>
    <w:p w14:paraId="77E2663B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Условия хранения.</w:t>
      </w:r>
    </w:p>
    <w:p w14:paraId="4378CEB5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Чистота посуды.</w:t>
      </w:r>
    </w:p>
    <w:p w14:paraId="0C9ED78A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Объем выпитой накануне воды.</w:t>
      </w:r>
    </w:p>
    <w:p w14:paraId="44BF7E2F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6. Суточный диурез.</w:t>
      </w:r>
    </w:p>
    <w:p w14:paraId="01589BA2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7. Характер пищи.</w:t>
      </w:r>
    </w:p>
    <w:p w14:paraId="3F573F10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8. Полиурия.</w:t>
      </w:r>
    </w:p>
    <w:p w14:paraId="111B1EE9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9. Олигурия.</w:t>
      </w:r>
    </w:p>
    <w:p w14:paraId="587D8445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10. Анурия.</w:t>
      </w:r>
    </w:p>
    <w:p w14:paraId="0C147E84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59A0000" w14:textId="120605AD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11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7FFEA89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В клинику Доставлен больной с подозрением на острый инфаркт миокарда.</w:t>
      </w:r>
    </w:p>
    <w:p w14:paraId="679753BE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33748F9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Какие индикаторные ферменты крови целесообразно у него исследовать?</w:t>
      </w:r>
    </w:p>
    <w:p w14:paraId="19B57F75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Как называется вещество, на которое действует фермент?</w:t>
      </w:r>
    </w:p>
    <w:p w14:paraId="62E758AF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Какой температурный оптимум является для ферментов?</w:t>
      </w:r>
    </w:p>
    <w:p w14:paraId="60421FB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4. Нормальное содержание ферментов в крови здорового человека: ЛДГ общ.‚ - КФК общ.‚ -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АсАТ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>-.</w:t>
      </w:r>
    </w:p>
    <w:p w14:paraId="63C7B021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Перечислите оборудование, необходимое для определения активности вышеперечисленных ферментов.</w:t>
      </w:r>
    </w:p>
    <w:p w14:paraId="65E19ACC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E892B9F" w14:textId="09463811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12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5F5B434F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Необходимо провести определение количества гемоглобина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гемиглобинцианидным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 xml:space="preserve"> методом на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фотоэлектроколориметре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 xml:space="preserve"> (ФЭК).</w:t>
      </w:r>
    </w:p>
    <w:p w14:paraId="4B3211A7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5ADC195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Укажите, к какому типу лабораторной аппаратуры относится ФЭК.</w:t>
      </w:r>
    </w:p>
    <w:p w14:paraId="48C53177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2. Опишите правила техники безопасности при работе с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фотоэлектроколориметром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>.</w:t>
      </w:r>
    </w:p>
    <w:p w14:paraId="50077CAB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Назовите дезинфицирующий раствор, используемый для обеззараживания кювет ФЭК после проведения исследования.</w:t>
      </w:r>
    </w:p>
    <w:p w14:paraId="61114967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FEF9023" w14:textId="1AFC6DE9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13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74793992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У больного тяжелая форма сахарного диабета.</w:t>
      </w:r>
    </w:p>
    <w:p w14:paraId="69A29258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1CD520FF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Можно ли предположить нарушение КОС в организме такого больного?</w:t>
      </w:r>
    </w:p>
    <w:p w14:paraId="375FA71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Перечислите факторы, влияющие на КОС.</w:t>
      </w:r>
    </w:p>
    <w:p w14:paraId="6B9ABA2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Что такое ацидоз?</w:t>
      </w:r>
    </w:p>
    <w:p w14:paraId="29E47A55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Что такое алкалоз?</w:t>
      </w:r>
    </w:p>
    <w:p w14:paraId="3D35D4A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Какой вид нарушений КОС у больного с сахарным диабетом?</w:t>
      </w:r>
    </w:p>
    <w:p w14:paraId="1848A48A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98942A4" w14:textId="6F39D260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14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21CE90DB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В практике клинических биохимических лабораторий для обнаружения белков в</w:t>
      </w:r>
    </w:p>
    <w:p w14:paraId="0C97DE07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биологических жидкостях обычно используют концентрированную азотную кислоту.</w:t>
      </w:r>
    </w:p>
    <w:p w14:paraId="392D7C6C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210B18D2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Перечислите белки сыворотки крови и дайте им краткую характеристику.</w:t>
      </w:r>
    </w:p>
    <w:p w14:paraId="41C4051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Обратимая и необратимая коагуляция белков.</w:t>
      </w:r>
    </w:p>
    <w:p w14:paraId="1804CE54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З. Объясните, почему из всех минеральных кислот биохимики предпочитают концентрированную азотную кислоту.</w:t>
      </w:r>
    </w:p>
    <w:p w14:paraId="0B6C271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Используется ли азотная кислота для количественного определения белка?</w:t>
      </w:r>
    </w:p>
    <w:p w14:paraId="793FEDE9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1FB7CEA" w14:textId="35DCF8C2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15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38E98B1F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В клинико-диагностической лаборатории проводится проба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Реберга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>. Для каких целей</w:t>
      </w:r>
    </w:p>
    <w:p w14:paraId="728AEF4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она предназначена?</w:t>
      </w:r>
    </w:p>
    <w:p w14:paraId="2F7F5AF0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lastRenderedPageBreak/>
        <w:t>Задания. Расскажите:</w:t>
      </w:r>
    </w:p>
    <w:p w14:paraId="43D079F6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О синтезе креатинина в организме.</w:t>
      </w:r>
    </w:p>
    <w:p w14:paraId="2FE3A4D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2. Как проводится проба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Реберга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>.</w:t>
      </w:r>
    </w:p>
    <w:p w14:paraId="4B388B99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О значении клубочковой фильтрации.</w:t>
      </w:r>
    </w:p>
    <w:p w14:paraId="53505A34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4. О значении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канальцевой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 xml:space="preserve"> реабсорбции.</w:t>
      </w:r>
    </w:p>
    <w:p w14:paraId="4CA14CC4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</w:p>
    <w:p w14:paraId="630AC6CE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16.</w:t>
      </w:r>
    </w:p>
    <w:p w14:paraId="2F79B13E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Пациент находится на обследовании в гематологическом отделении стационара. Из клинико-диагностической лаборатории получены следующие результаты биохимических анализов.</w:t>
      </w:r>
    </w:p>
    <w:p w14:paraId="6541764A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Анализ сыворотки крови:</w:t>
      </w:r>
    </w:p>
    <w:p w14:paraId="1B63D192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Общий билирубин - 145,0 мкмоль/л.</w:t>
      </w:r>
    </w:p>
    <w:p w14:paraId="5F6B9BF7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Прямой билирубин - 3,0 мкмоль/л.</w:t>
      </w:r>
    </w:p>
    <w:p w14:paraId="3E4B28F9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Непрямой билирубин - 142,0 мкмоль/л.</w:t>
      </w:r>
    </w:p>
    <w:p w14:paraId="2C7C7AC2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Анализ мочи:</w:t>
      </w:r>
    </w:p>
    <w:p w14:paraId="3E7E20B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Темная окраска.</w:t>
      </w:r>
    </w:p>
    <w:p w14:paraId="07BA0E2F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Уробилин увеличен.</w:t>
      </w:r>
    </w:p>
    <w:p w14:paraId="4156FB17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Анализ кала:</w:t>
      </w:r>
    </w:p>
    <w:p w14:paraId="40EB771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Темная окраска.</w:t>
      </w:r>
    </w:p>
    <w:p w14:paraId="2443E5F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Стеркобилин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 xml:space="preserve"> увеличен.</w:t>
      </w:r>
    </w:p>
    <w:p w14:paraId="5BD97125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3FD6786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Назовите субстрат, из которого Идет образование билирубина.</w:t>
      </w:r>
    </w:p>
    <w:p w14:paraId="21D6BB3A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2. Назовите отличия между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прямьш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 xml:space="preserve"> и непрямым билирубином.</w:t>
      </w:r>
    </w:p>
    <w:p w14:paraId="45D95A70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З. Назовите принцип метода определения билирубина и его фракций в сыворотке крови.</w:t>
      </w:r>
    </w:p>
    <w:p w14:paraId="3E6F67A2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Оцените полученные результаты биохимических исследований у обследуемого пациента.</w:t>
      </w:r>
    </w:p>
    <w:p w14:paraId="4D79103D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8820FFE" w14:textId="2496EFC5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17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50AC3DF1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Больной очень истощен вследствие тяжелого заболевания желудочно-кишечного тракта, нарушения процессов переваривания и всасывания. Какие изменения содержания белка сыворотки крови и его фракций можно ожидать при обследовании?</w:t>
      </w:r>
    </w:p>
    <w:p w14:paraId="451EFF21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512E60E4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Какова концентрация общего белка в сыворотке в норме?</w:t>
      </w:r>
    </w:p>
    <w:p w14:paraId="7B47E4B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2. Причины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гипопротеинемии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>.</w:t>
      </w:r>
    </w:p>
    <w:p w14:paraId="101F25AB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Концентрация альбуминов в сыворотке крови в норме.</w:t>
      </w:r>
    </w:p>
    <w:p w14:paraId="15F4C01B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Значение альбуминов.</w:t>
      </w:r>
    </w:p>
    <w:p w14:paraId="5A5F4A63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ACE0C91" w14:textId="3870CC6D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18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6DC4CE6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Пациенту А., доставленной скорой помощью в кардиологическое отделение, врач скорой помощи поставил предварительный диагноз - инфаркт миокарда, а дежурный врач стационара - диагноз стенокардии.</w:t>
      </w:r>
    </w:p>
    <w:p w14:paraId="725CA456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671961CA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Предложите ферментативные биохимические тесты для дифференцированного диагноза у этого больного.</w:t>
      </w:r>
    </w:p>
    <w:p w14:paraId="53C9679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Назовите раздел лабораторной диагностики, использующий в качестве тестов определения активности ферментов в биологических жидкостях организма человека.</w:t>
      </w:r>
    </w:p>
    <w:p w14:paraId="7098B4B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Укажите биологический материал для этого исследования.</w:t>
      </w:r>
    </w:p>
    <w:p w14:paraId="2D59EA0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Укажите значение этих ферментативных показателей в сыворотке крови здорового человека.</w:t>
      </w:r>
    </w:p>
    <w:p w14:paraId="6D732F9B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Укажите направление изменений активности этих ферментов при стенокардии.</w:t>
      </w:r>
    </w:p>
    <w:p w14:paraId="76F64830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6. Укажите направление изменений активности этих ферментов при инфаркте миокарда.</w:t>
      </w:r>
    </w:p>
    <w:p w14:paraId="160EAD58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2A6C191" w14:textId="14B59B2C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19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325CB8A2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Несколько лет назад рекомендовалось резкое ограничение употребления в пищу продуктов, содержащих холестерин, особенно пожилых людей. Почему?</w:t>
      </w:r>
    </w:p>
    <w:p w14:paraId="4147AD21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lastRenderedPageBreak/>
        <w:t>Задания:</w:t>
      </w:r>
    </w:p>
    <w:p w14:paraId="75C99670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Назовите продукты, содержащие много холестерина.</w:t>
      </w:r>
    </w:p>
    <w:p w14:paraId="519D4384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Способствует ли холестерин развитию атеросклероза?</w:t>
      </w:r>
    </w:p>
    <w:p w14:paraId="19341079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Почему в рацион питания необходимо включать растительные жиры?</w:t>
      </w:r>
    </w:p>
    <w:p w14:paraId="7D68AC8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Почему больному с атеросклерозом при выписки из больницы рекомендуется диета, стимулирующая отток желчи и усиление перистальтики кишечника?</w:t>
      </w:r>
    </w:p>
    <w:p w14:paraId="33B078B6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Почему больному с атеросклерозом при выписки из больницы рекомендовано сбалансировать Диету, увеличить количество овощей?</w:t>
      </w:r>
    </w:p>
    <w:p w14:paraId="5248D1E7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</w:p>
    <w:p w14:paraId="4EA95D43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20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0B748622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У здорового человека уровень глюкозы в крови всегда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постоянньцй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>. Какие факторы участвуют в регуляции уровня глюкозы в крови?</w:t>
      </w:r>
    </w:p>
    <w:p w14:paraId="12957E2F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0C1691F7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Укажите роль ЦНС.</w:t>
      </w:r>
    </w:p>
    <w:p w14:paraId="58EA6FBE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Перечислите железы внутренней секреции и гормоны, принимающие участие в регуляции обмена углеводов.</w:t>
      </w:r>
    </w:p>
    <w:p w14:paraId="34CDC30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В чем заключается биохимический механизм Действия инсулина?</w:t>
      </w:r>
    </w:p>
    <w:p w14:paraId="54BF0EA6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В чем заключается биохимический механизм действия адреналина на уровень глюкозы?</w:t>
      </w:r>
    </w:p>
    <w:p w14:paraId="40A1D7D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Роль печени в регуляции уровня глюкозы в крови.</w:t>
      </w:r>
    </w:p>
    <w:p w14:paraId="6E7BE5A9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</w:p>
    <w:p w14:paraId="22267936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21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3904C6F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Необходимо произвести исследование активности ферментов в биологической жидкости. Какие правила работы с ферментами будущий медицинский лабораторный техник должен знать?</w:t>
      </w:r>
    </w:p>
    <w:p w14:paraId="079725AA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4C8C8EB9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Укажите химическую природу ферментов.</w:t>
      </w:r>
    </w:p>
    <w:p w14:paraId="474C303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Какие свойства ферментов используются при определении активности ферментов в лаборатории?</w:t>
      </w:r>
    </w:p>
    <w:p w14:paraId="50E3769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Приведите 2 - 3 примера, подтверждающих относительную и абсолютную специальность ферментов.</w:t>
      </w:r>
    </w:p>
    <w:p w14:paraId="414A58C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Как называются вещества, повышающие активность ферментов? Приведите примеры.</w:t>
      </w:r>
    </w:p>
    <w:p w14:paraId="5C3D7C4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Как называются вещества, понижающие активность ферментов? Приведите примеры.</w:t>
      </w:r>
    </w:p>
    <w:p w14:paraId="08AF2DF9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583DC21" w14:textId="4C1CD1F3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22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0EA0D940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В клинико-диагностическую лабораторию доставлена кровь для количественного определения холестерина в крови, но в лаборатории в данный момент имеются лишь концентрированная серная кислота и уксусный ангидрид.</w:t>
      </w:r>
    </w:p>
    <w:p w14:paraId="6394E190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619E2D2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Назовите лабораторную посуду, необходимую для проведения данного исследования, и назовите метод определения холестерина с имеющимися в лаборатории реактивами.</w:t>
      </w:r>
    </w:p>
    <w:p w14:paraId="0C37E55A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Назовите лабораторное оборудование, аппаратуру и количество сыворотки крови, необходимые для проведения данного исследования.</w:t>
      </w:r>
    </w:p>
    <w:p w14:paraId="5766648B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Объясните принцип метода Данного исследования.</w:t>
      </w:r>
    </w:p>
    <w:p w14:paraId="0E2C00D7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Назовите длину волны (или цвет светофильтра) для количественного определения холестерина.</w:t>
      </w:r>
    </w:p>
    <w:p w14:paraId="4928F180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Объясните, почему необходимо проявлять осторожность при работе с реактивом Либермана—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Бурхарда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>.</w:t>
      </w:r>
    </w:p>
    <w:p w14:paraId="42C59A96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6.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Вьшолните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 xml:space="preserve"> перерасчет показания экстинкции окрашенного комплекса в количество холестерина в пробке.</w:t>
      </w:r>
    </w:p>
    <w:p w14:paraId="31C8333A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7. Назовите концентрацию холестерина в сыворотке крови в норме и приведите медицинские термины, обозначающие понятия: «повышение концентрации холестерина в крови» и «снижение концентрации холестерина в крови».</w:t>
      </w:r>
    </w:p>
    <w:p w14:paraId="6861FD87" w14:textId="77777777" w:rsidR="009A614B" w:rsidRPr="00E2652B" w:rsidRDefault="009A614B" w:rsidP="009A614B">
      <w:pPr>
        <w:rPr>
          <w:rFonts w:ascii="Times New Roman" w:hAnsi="Times New Roman"/>
          <w:sz w:val="24"/>
          <w:szCs w:val="24"/>
        </w:rPr>
      </w:pPr>
    </w:p>
    <w:p w14:paraId="12480C7F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lastRenderedPageBreak/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23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71141F8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После проведения гематологических исследований необходимо провести дезинфекцию лабораторного инструментария и посуды.</w:t>
      </w:r>
    </w:p>
    <w:p w14:paraId="2C0B6600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4C54D88E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Назовите дезинфицирующие средства, используемые для дезинфекции лабораторного инструментария и посуды согласно Инструкции по мерам профилактики распространения инфекционных заболеваний при работе в КДЛ лечебно-профилактических учреждений.</w:t>
      </w:r>
    </w:p>
    <w:p w14:paraId="6E048F2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2. Опишите алгоритм проведения предстерилизационной очистки капилляров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Панченкова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>.</w:t>
      </w:r>
    </w:p>
    <w:p w14:paraId="3FF4EDF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3. Назовите режимы и условия различных видов стерилизации капилляров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Панченкова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>.</w:t>
      </w:r>
    </w:p>
    <w:p w14:paraId="2279E406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12456D2" w14:textId="43836301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24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4A239406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Пациент М. находится на обследовании в стационаре. Из клинико-диагностической лаборатории получены следующие результаты исследования липопротеинов плазмы крови:</w:t>
      </w:r>
    </w:p>
    <w:p w14:paraId="61159619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ЛОНП - 1 ммоль/л</w:t>
      </w:r>
    </w:p>
    <w:p w14:paraId="142C1ECB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ЛНП - 7 ммоль/л</w:t>
      </w:r>
    </w:p>
    <w:p w14:paraId="7BA5FFD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ЛВП - 1,2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ммопь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>/л</w:t>
      </w:r>
    </w:p>
    <w:p w14:paraId="2A5436B1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7BC2F3A6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Укажите химический состав, место биосинтеза и биологическое значение липопротеинов очень низкой плотности.</w:t>
      </w:r>
    </w:p>
    <w:p w14:paraId="010A0ED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Укажите химический состав, место биосинтеза и биологическое значение липопротеинов низкой плотности.</w:t>
      </w:r>
    </w:p>
    <w:p w14:paraId="79E8C29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Укажите химический состав, место биосинтеза и биологическое значение липопротеинов высокой плотности.</w:t>
      </w:r>
    </w:p>
    <w:p w14:paraId="717E35A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Оцените полученные результаты биохимических исследований у обследуемого пациента и сделайте заключение о возможности патологии. Укажите нормы ЛНП; ЛВП.</w:t>
      </w:r>
    </w:p>
    <w:p w14:paraId="11DD5DC1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Подсчитайте коэффициент атерогенности у данного пациента.</w:t>
      </w:r>
    </w:p>
    <w:p w14:paraId="746261FE" w14:textId="77777777" w:rsidR="009A614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D5645E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25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E2652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40E6C86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При приготовлении раствора орто-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толуидина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 xml:space="preserve"> в ледяной уксусной кислоте для определения глюкозы в моче медицинский лабораторный техник разлил уксусную кислоту на пол и на кожный покров левой руки.</w:t>
      </w:r>
    </w:p>
    <w:p w14:paraId="60A29732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588F4A3B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Составьте алгоритм оказания первой медицинской помощи пострадавшему.</w:t>
      </w:r>
    </w:p>
    <w:p w14:paraId="0C1F96F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Укажите меры, необходимые ДЛЯ нейтрализации пролитой на пол кислоты.</w:t>
      </w:r>
    </w:p>
    <w:p w14:paraId="32EE8FC4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Опишите правила хранения кислоты в лаборатории.</w:t>
      </w:r>
    </w:p>
    <w:p w14:paraId="050E217B" w14:textId="77777777" w:rsidR="009A614B" w:rsidRPr="00E2652B" w:rsidRDefault="009A614B" w:rsidP="009A614B">
      <w:pPr>
        <w:rPr>
          <w:rFonts w:ascii="Times New Roman" w:hAnsi="Times New Roman"/>
          <w:sz w:val="24"/>
          <w:szCs w:val="24"/>
        </w:rPr>
      </w:pPr>
    </w:p>
    <w:p w14:paraId="0A2725E8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26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01E5833B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При работе на спектрофотометре произошло поражение медицинского лабораторного техника электрическим током.</w:t>
      </w:r>
    </w:p>
    <w:p w14:paraId="4DF9F562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0947868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Укажите возможные причины несчастного случая.</w:t>
      </w:r>
    </w:p>
    <w:p w14:paraId="1801697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Составьте алгоритм оказания первой медицинской помощи пострадавшему.</w:t>
      </w:r>
    </w:p>
    <w:p w14:paraId="09372A49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Укажите нормативный документ по правилам работы с аппаратурой и приборами в КДЛ.</w:t>
      </w:r>
    </w:p>
    <w:p w14:paraId="245DED44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</w:p>
    <w:p w14:paraId="42640CC4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27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134A847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При определении кетоновых тел в моче пробой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Легаля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 xml:space="preserve"> медицинский лабораторный техник разлил раствор едкого натра на пол и на кожный покров левой руки.</w:t>
      </w:r>
    </w:p>
    <w:p w14:paraId="42D847AD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7E428000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Составьте алгоритм оказания первой медицинской помощи пострадавшему.</w:t>
      </w:r>
    </w:p>
    <w:p w14:paraId="58357D21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Укажите меры, необходимые для нейтрализации пролитого на пол раствора щелочи.</w:t>
      </w:r>
    </w:p>
    <w:p w14:paraId="170E4204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Опишите правила хранения щелочей в лабораториях.</w:t>
      </w:r>
    </w:p>
    <w:p w14:paraId="190763EE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lastRenderedPageBreak/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28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4B915815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В клинико-диагностическую лабораторию доставлена кровь для количественного определения общего белка в сыворотке крови. В лаборатории иметься лишь готовый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биуретовый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 xml:space="preserve"> реактив.</w:t>
      </w:r>
    </w:p>
    <w:p w14:paraId="21ED076E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1D42CCB9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Укажите лабораторную посуду, необходимую для проведения исследования.</w:t>
      </w:r>
    </w:p>
    <w:p w14:paraId="26B48CCE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Укажите лабораторное оборудование, необходимое для выполнения исследования.</w:t>
      </w:r>
    </w:p>
    <w:p w14:paraId="778A8C21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3. Назовите основные компоненты, входящие в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биуретовьпй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 xml:space="preserve"> реактив.</w:t>
      </w:r>
    </w:p>
    <w:p w14:paraId="192ED144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 xml:space="preserve">4. Назовите тип связи в белке, которую можно обнаружить с помощью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биуретовой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 xml:space="preserve"> реакции.</w:t>
      </w:r>
    </w:p>
    <w:p w14:paraId="341EDA2C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Назовите длину волны (или цвет светофильтра) при построении калибровочного графика.</w:t>
      </w:r>
    </w:p>
    <w:p w14:paraId="1EA493DE" w14:textId="77777777" w:rsidR="009A614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6. Назовите концентрацию белка в сыворотке крови в норме и медицинские термины, обозначающие понятия «повышение содержания общего белка в крови» и «понижение содержания общего белка в крови».</w:t>
      </w:r>
    </w:p>
    <w:p w14:paraId="0AE2D9D6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3BCB8B88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29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0AB4C15E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В хирургическое отделение поступил пациент с подозрением на аденому предстательной железы.</w:t>
      </w:r>
    </w:p>
    <w:p w14:paraId="475D96F4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6C74DA17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Предложите специфический биохимический тест для подтверждения диагноза заболевания.</w:t>
      </w:r>
    </w:p>
    <w:p w14:paraId="59DFA12F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Дайте определение плазмы. Дайте определение сыворотки.</w:t>
      </w:r>
    </w:p>
    <w:p w14:paraId="73377996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Перечислите лабораторную посуду и оборудование, необходимое для проведения данного исследования.</w:t>
      </w:r>
    </w:p>
    <w:p w14:paraId="324076D0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Назовите условия проведения ферментативной реакции.</w:t>
      </w:r>
    </w:p>
    <w:p w14:paraId="6E1AE533" w14:textId="77777777" w:rsidR="009A614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Назовите, что принимают за единицу активности кислоты фосфат азы и активности кислоты фосфатазы в норме в единице СИ.</w:t>
      </w:r>
    </w:p>
    <w:p w14:paraId="18D7B4FD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26471146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Задача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30</w:t>
      </w:r>
      <w:r w:rsidRPr="00E2652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0F6E6939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Пациент находится на обследовании в хирургическом отделении. Из клинико-диагностической лаборатории получены следующие результаты биохимических исследований:</w:t>
      </w:r>
    </w:p>
    <w:p w14:paraId="12710586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Анализ сыворотки крови:</w:t>
      </w:r>
    </w:p>
    <w:p w14:paraId="14ED9FC1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Общий билирубин - 38,0 мкмоль/л.</w:t>
      </w:r>
    </w:p>
    <w:p w14:paraId="7B1659D2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Прямой билирубин - 10 мкмоль/л.</w:t>
      </w:r>
    </w:p>
    <w:p w14:paraId="2380BBA9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Непрямой билирубин - 18 мкмоль/л.</w:t>
      </w:r>
    </w:p>
    <w:p w14:paraId="0F3A58B3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Анализ мочи:</w:t>
      </w:r>
    </w:p>
    <w:p w14:paraId="4C6988B1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Уробилин - отсутствует.</w:t>
      </w:r>
    </w:p>
    <w:p w14:paraId="07ADDAF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Прямой билирубин - обнаружен.</w:t>
      </w:r>
    </w:p>
    <w:p w14:paraId="4FEF17B2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Анализ кала:</w:t>
      </w:r>
    </w:p>
    <w:p w14:paraId="226CE73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Кал бесцветен.</w:t>
      </w:r>
    </w:p>
    <w:p w14:paraId="46EE59B5" w14:textId="2F3B7BB5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Стеркобилин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 xml:space="preserve"> 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2652B">
        <w:rPr>
          <w:rFonts w:ascii="Times New Roman" w:hAnsi="Times New Roman"/>
          <w:color w:val="000000"/>
          <w:sz w:val="24"/>
          <w:szCs w:val="24"/>
        </w:rPr>
        <w:t>обнаруж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proofErr w:type="spellEnd"/>
      <w:r w:rsidRPr="00E2652B">
        <w:rPr>
          <w:rFonts w:ascii="Times New Roman" w:hAnsi="Times New Roman"/>
          <w:color w:val="000000"/>
          <w:sz w:val="24"/>
          <w:szCs w:val="24"/>
        </w:rPr>
        <w:t>н.</w:t>
      </w:r>
    </w:p>
    <w:p w14:paraId="76753A87" w14:textId="77777777" w:rsidR="009A614B" w:rsidRPr="00E2652B" w:rsidRDefault="009A614B" w:rsidP="009A614B">
      <w:pPr>
        <w:pStyle w:val="HTML"/>
        <w:rPr>
          <w:rFonts w:ascii="Times New Roman" w:hAnsi="Times New Roman"/>
          <w:b/>
          <w:color w:val="000000"/>
          <w:sz w:val="24"/>
          <w:szCs w:val="24"/>
        </w:rPr>
      </w:pPr>
      <w:r w:rsidRPr="00E2652B">
        <w:rPr>
          <w:rFonts w:ascii="Times New Roman" w:hAnsi="Times New Roman"/>
          <w:b/>
          <w:color w:val="000000"/>
          <w:sz w:val="24"/>
          <w:szCs w:val="24"/>
        </w:rPr>
        <w:t>Задания:</w:t>
      </w:r>
    </w:p>
    <w:p w14:paraId="0A534010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1. Назовите белок, из которого идет образование билирубина.</w:t>
      </w:r>
    </w:p>
    <w:p w14:paraId="36CD5265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2. Образование билирубина из гемоглобина.</w:t>
      </w:r>
    </w:p>
    <w:p w14:paraId="7DDEC973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3. Назовите содержание билирубина и его фракций в сыворотке крови и норме.</w:t>
      </w:r>
    </w:p>
    <w:p w14:paraId="66E33C08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4. Назовите медицинский термин, обозначающий понятия «повышение билирубина в сыворотке крови».</w:t>
      </w:r>
    </w:p>
    <w:p w14:paraId="3682F777" w14:textId="77777777" w:rsidR="009A614B" w:rsidRPr="00E2652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5. Перечислите причины, приводящие к повышению уровня билирубина в сыворотке крови.</w:t>
      </w:r>
    </w:p>
    <w:p w14:paraId="5B8091B8" w14:textId="1805ADB1" w:rsidR="009A614B" w:rsidRPr="009A614B" w:rsidRDefault="009A614B" w:rsidP="009A614B">
      <w:pPr>
        <w:pStyle w:val="HTML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2652B">
        <w:rPr>
          <w:rFonts w:ascii="Times New Roman" w:hAnsi="Times New Roman"/>
          <w:color w:val="000000"/>
          <w:sz w:val="24"/>
          <w:szCs w:val="24"/>
        </w:rPr>
        <w:t>6. Оцените полученные результаты биохимических исследований у обследуемого пациента.</w:t>
      </w:r>
    </w:p>
    <w:sectPr w:rsidR="009A614B" w:rsidRPr="009A614B" w:rsidSect="0052259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221A"/>
    <w:multiLevelType w:val="hybridMultilevel"/>
    <w:tmpl w:val="F834ACD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1A6F96"/>
    <w:multiLevelType w:val="hybridMultilevel"/>
    <w:tmpl w:val="7F1A6ECC"/>
    <w:lvl w:ilvl="0" w:tplc="9D38D7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D8C035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2895FB5"/>
    <w:multiLevelType w:val="hybridMultilevel"/>
    <w:tmpl w:val="831EA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41601"/>
    <w:multiLevelType w:val="hybridMultilevel"/>
    <w:tmpl w:val="3BE08C54"/>
    <w:lvl w:ilvl="0" w:tplc="EFE4C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9D740E4"/>
    <w:multiLevelType w:val="hybridMultilevel"/>
    <w:tmpl w:val="5BF4F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D90B90"/>
    <w:multiLevelType w:val="hybridMultilevel"/>
    <w:tmpl w:val="0F50B71A"/>
    <w:lvl w:ilvl="0" w:tplc="10E45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3630B8"/>
    <w:multiLevelType w:val="hybridMultilevel"/>
    <w:tmpl w:val="C62AC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B11178"/>
    <w:multiLevelType w:val="hybridMultilevel"/>
    <w:tmpl w:val="BDF02D2C"/>
    <w:lvl w:ilvl="0" w:tplc="E0FE0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7343D0"/>
    <w:multiLevelType w:val="hybridMultilevel"/>
    <w:tmpl w:val="4E3A5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C9121FF"/>
    <w:multiLevelType w:val="hybridMultilevel"/>
    <w:tmpl w:val="D986A736"/>
    <w:lvl w:ilvl="0" w:tplc="C53632C4">
      <w:start w:val="1"/>
      <w:numFmt w:val="decimal"/>
      <w:pStyle w:val="a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0" w15:restartNumberingAfterBreak="0">
    <w:nsid w:val="299617C9"/>
    <w:multiLevelType w:val="hybridMultilevel"/>
    <w:tmpl w:val="E8ACD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B615161"/>
    <w:multiLevelType w:val="hybridMultilevel"/>
    <w:tmpl w:val="1A884F76"/>
    <w:lvl w:ilvl="0" w:tplc="E0FE0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2B5777"/>
    <w:multiLevelType w:val="hybridMultilevel"/>
    <w:tmpl w:val="0B82C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B16B5B"/>
    <w:multiLevelType w:val="hybridMultilevel"/>
    <w:tmpl w:val="BCA46A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4" w15:restartNumberingAfterBreak="0">
    <w:nsid w:val="34014BD4"/>
    <w:multiLevelType w:val="hybridMultilevel"/>
    <w:tmpl w:val="04ACA4CE"/>
    <w:lvl w:ilvl="0" w:tplc="F120F3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F95083E"/>
    <w:multiLevelType w:val="hybridMultilevel"/>
    <w:tmpl w:val="301AB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CA6540"/>
    <w:multiLevelType w:val="hybridMultilevel"/>
    <w:tmpl w:val="33B2A9CA"/>
    <w:lvl w:ilvl="0" w:tplc="9D38D7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60C785D"/>
    <w:multiLevelType w:val="hybridMultilevel"/>
    <w:tmpl w:val="AD7AA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2821160"/>
    <w:multiLevelType w:val="hybridMultilevel"/>
    <w:tmpl w:val="797CE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2863056"/>
    <w:multiLevelType w:val="hybridMultilevel"/>
    <w:tmpl w:val="4FAE2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5BB2F42"/>
    <w:multiLevelType w:val="hybridMultilevel"/>
    <w:tmpl w:val="7FA43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7E719F"/>
    <w:multiLevelType w:val="hybridMultilevel"/>
    <w:tmpl w:val="16504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A8430D0"/>
    <w:multiLevelType w:val="hybridMultilevel"/>
    <w:tmpl w:val="13F27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743A43"/>
    <w:multiLevelType w:val="hybridMultilevel"/>
    <w:tmpl w:val="2A22D40C"/>
    <w:lvl w:ilvl="0" w:tplc="6B529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1AD78D8"/>
    <w:multiLevelType w:val="hybridMultilevel"/>
    <w:tmpl w:val="F50EB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3C42ECE"/>
    <w:multiLevelType w:val="hybridMultilevel"/>
    <w:tmpl w:val="6E08B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B4461FA"/>
    <w:multiLevelType w:val="hybridMultilevel"/>
    <w:tmpl w:val="89F85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E5541C"/>
    <w:multiLevelType w:val="hybridMultilevel"/>
    <w:tmpl w:val="5B5A2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442234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94458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2015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3817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75171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43446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24334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37252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83846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39759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564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334971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78712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27539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12667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58060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877029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686810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44037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590435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26012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273315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6349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6269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20409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013110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939524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294632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CF9"/>
    <w:rsid w:val="00034C17"/>
    <w:rsid w:val="00044B85"/>
    <w:rsid w:val="00047B9E"/>
    <w:rsid w:val="000D3A84"/>
    <w:rsid w:val="001645EF"/>
    <w:rsid w:val="002A2DC3"/>
    <w:rsid w:val="00322A84"/>
    <w:rsid w:val="003A3F9B"/>
    <w:rsid w:val="004472C7"/>
    <w:rsid w:val="00522594"/>
    <w:rsid w:val="006B3B15"/>
    <w:rsid w:val="007706B2"/>
    <w:rsid w:val="00793CF9"/>
    <w:rsid w:val="007A608A"/>
    <w:rsid w:val="007B3805"/>
    <w:rsid w:val="00820138"/>
    <w:rsid w:val="00876CE2"/>
    <w:rsid w:val="009A614B"/>
    <w:rsid w:val="009C3881"/>
    <w:rsid w:val="00A7048A"/>
    <w:rsid w:val="00AB73CA"/>
    <w:rsid w:val="00B42E21"/>
    <w:rsid w:val="00C33FBB"/>
    <w:rsid w:val="00CC5F2D"/>
    <w:rsid w:val="00D11BBC"/>
    <w:rsid w:val="00DA0707"/>
    <w:rsid w:val="00E305EA"/>
    <w:rsid w:val="00E564C9"/>
    <w:rsid w:val="00F103B1"/>
    <w:rsid w:val="00F9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E4EE8"/>
  <w15:docId w15:val="{2E2B7E8B-6075-42A0-9DBF-10693CF8D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305EA"/>
    <w:rPr>
      <w:rFonts w:ascii="Calibri" w:eastAsia="Times New Roman" w:hAnsi="Calibri" w:cs="Times New Roman"/>
    </w:rPr>
  </w:style>
  <w:style w:type="paragraph" w:styleId="1">
    <w:name w:val="heading 1"/>
    <w:basedOn w:val="a0"/>
    <w:next w:val="a0"/>
    <w:link w:val="10"/>
    <w:qFormat/>
    <w:rsid w:val="00E305E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E305EA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E305EA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305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305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305E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4">
    <w:name w:val="Текст сноски Знак"/>
    <w:link w:val="a5"/>
    <w:semiHidden/>
    <w:locked/>
    <w:rsid w:val="00E305EA"/>
    <w:rPr>
      <w:rFonts w:ascii="Calibri" w:hAnsi="Calibri"/>
    </w:rPr>
  </w:style>
  <w:style w:type="paragraph" w:styleId="a5">
    <w:name w:val="footnote text"/>
    <w:basedOn w:val="a0"/>
    <w:link w:val="a4"/>
    <w:semiHidden/>
    <w:rsid w:val="00E305EA"/>
    <w:pPr>
      <w:spacing w:after="0" w:line="240" w:lineRule="auto"/>
    </w:pPr>
    <w:rPr>
      <w:rFonts w:eastAsiaTheme="minorHAnsi" w:cstheme="minorBidi"/>
    </w:rPr>
  </w:style>
  <w:style w:type="character" w:customStyle="1" w:styleId="11">
    <w:name w:val="Текст сноски Знак1"/>
    <w:basedOn w:val="a1"/>
    <w:uiPriority w:val="99"/>
    <w:semiHidden/>
    <w:rsid w:val="00E305EA"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Основной текст Знак"/>
    <w:link w:val="a7"/>
    <w:locked/>
    <w:rsid w:val="00E305EA"/>
    <w:rPr>
      <w:sz w:val="24"/>
    </w:rPr>
  </w:style>
  <w:style w:type="paragraph" w:styleId="a7">
    <w:name w:val="Body Text"/>
    <w:basedOn w:val="a0"/>
    <w:link w:val="a6"/>
    <w:rsid w:val="00E305EA"/>
    <w:pPr>
      <w:spacing w:after="12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2">
    <w:name w:val="Основной текст Знак1"/>
    <w:basedOn w:val="a1"/>
    <w:uiPriority w:val="99"/>
    <w:semiHidden/>
    <w:rsid w:val="00E305EA"/>
    <w:rPr>
      <w:rFonts w:ascii="Calibri" w:eastAsia="Times New Roman" w:hAnsi="Calibri" w:cs="Times New Roman"/>
    </w:rPr>
  </w:style>
  <w:style w:type="character" w:customStyle="1" w:styleId="a8">
    <w:name w:val="Текст выноски Знак"/>
    <w:link w:val="a9"/>
    <w:semiHidden/>
    <w:locked/>
    <w:rsid w:val="00E305EA"/>
    <w:rPr>
      <w:rFonts w:ascii="Tahoma" w:hAnsi="Tahoma"/>
      <w:sz w:val="16"/>
    </w:rPr>
  </w:style>
  <w:style w:type="paragraph" w:styleId="a9">
    <w:name w:val="Balloon Text"/>
    <w:basedOn w:val="a0"/>
    <w:link w:val="a8"/>
    <w:semiHidden/>
    <w:rsid w:val="00E305EA"/>
    <w:pPr>
      <w:spacing w:after="0" w:line="240" w:lineRule="auto"/>
    </w:pPr>
    <w:rPr>
      <w:rFonts w:ascii="Tahoma" w:eastAsiaTheme="minorHAnsi" w:hAnsi="Tahoma" w:cstheme="minorBidi"/>
      <w:sz w:val="16"/>
    </w:rPr>
  </w:style>
  <w:style w:type="character" w:customStyle="1" w:styleId="13">
    <w:name w:val="Текст выноски Знак1"/>
    <w:basedOn w:val="a1"/>
    <w:uiPriority w:val="99"/>
    <w:semiHidden/>
    <w:rsid w:val="00E305EA"/>
    <w:rPr>
      <w:rFonts w:ascii="Tahoma" w:eastAsia="Times New Roman" w:hAnsi="Tahoma" w:cs="Tahoma"/>
      <w:sz w:val="16"/>
      <w:szCs w:val="16"/>
    </w:rPr>
  </w:style>
  <w:style w:type="paragraph" w:customStyle="1" w:styleId="a">
    <w:name w:val="Перечисление для таблиц"/>
    <w:basedOn w:val="a0"/>
    <w:rsid w:val="00E305EA"/>
    <w:pPr>
      <w:numPr>
        <w:numId w:val="1"/>
      </w:num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hAnsi="Times New Roman"/>
      <w:u w:color="C00000"/>
      <w:lang w:eastAsia="ar-SA"/>
    </w:rPr>
  </w:style>
  <w:style w:type="character" w:customStyle="1" w:styleId="21">
    <w:name w:val="Основной текст (2)_"/>
    <w:link w:val="22"/>
    <w:locked/>
    <w:rsid w:val="00E305EA"/>
    <w:rPr>
      <w:sz w:val="26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E305EA"/>
    <w:pPr>
      <w:shd w:val="clear" w:color="auto" w:fill="FFFFFF"/>
      <w:spacing w:before="420" w:after="0" w:line="317" w:lineRule="exact"/>
      <w:ind w:hanging="340"/>
      <w:jc w:val="both"/>
    </w:pPr>
    <w:rPr>
      <w:rFonts w:asciiTheme="minorHAnsi" w:eastAsiaTheme="minorHAnsi" w:hAnsiTheme="minorHAnsi" w:cstheme="minorBidi"/>
      <w:sz w:val="26"/>
    </w:rPr>
  </w:style>
  <w:style w:type="paragraph" w:styleId="aa">
    <w:name w:val="endnote text"/>
    <w:basedOn w:val="a0"/>
    <w:link w:val="ab"/>
    <w:semiHidden/>
    <w:rsid w:val="00E305E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Текст концевой сноски Знак"/>
    <w:basedOn w:val="a1"/>
    <w:link w:val="aa"/>
    <w:semiHidden/>
    <w:rsid w:val="00E30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0"/>
    <w:link w:val="ad"/>
    <w:qFormat/>
    <w:rsid w:val="00E305EA"/>
    <w:pPr>
      <w:spacing w:after="0" w:line="240" w:lineRule="auto"/>
      <w:jc w:val="center"/>
    </w:pPr>
    <w:rPr>
      <w:b/>
      <w:sz w:val="24"/>
      <w:szCs w:val="24"/>
      <w:lang w:eastAsia="ru-RU"/>
    </w:rPr>
  </w:style>
  <w:style w:type="character" w:customStyle="1" w:styleId="ad">
    <w:name w:val="Заголовок Знак"/>
    <w:basedOn w:val="a1"/>
    <w:link w:val="ac"/>
    <w:rsid w:val="00E305EA"/>
    <w:rPr>
      <w:rFonts w:ascii="Calibri" w:eastAsia="Times New Roman" w:hAnsi="Calibri" w:cs="Times New Roman"/>
      <w:b/>
      <w:sz w:val="24"/>
      <w:szCs w:val="24"/>
      <w:lang w:eastAsia="ru-RU"/>
    </w:rPr>
  </w:style>
  <w:style w:type="paragraph" w:styleId="ae">
    <w:name w:val="header"/>
    <w:basedOn w:val="a0"/>
    <w:link w:val="af"/>
    <w:rsid w:val="00E305EA"/>
    <w:pPr>
      <w:tabs>
        <w:tab w:val="center" w:pos="4677"/>
        <w:tab w:val="right" w:pos="9355"/>
      </w:tabs>
    </w:pPr>
    <w:rPr>
      <w:rFonts w:cs="Calibri"/>
      <w:lang w:eastAsia="ru-RU"/>
    </w:rPr>
  </w:style>
  <w:style w:type="character" w:customStyle="1" w:styleId="af">
    <w:name w:val="Верхний колонтитул Знак"/>
    <w:basedOn w:val="a1"/>
    <w:link w:val="ae"/>
    <w:rsid w:val="00E305EA"/>
    <w:rPr>
      <w:rFonts w:ascii="Calibri" w:eastAsia="Times New Roman" w:hAnsi="Calibri" w:cs="Calibri"/>
      <w:lang w:eastAsia="ru-RU"/>
    </w:rPr>
  </w:style>
  <w:style w:type="paragraph" w:styleId="af0">
    <w:name w:val="footer"/>
    <w:basedOn w:val="a0"/>
    <w:link w:val="af1"/>
    <w:semiHidden/>
    <w:rsid w:val="00E305EA"/>
    <w:pPr>
      <w:tabs>
        <w:tab w:val="center" w:pos="4677"/>
        <w:tab w:val="right" w:pos="9355"/>
      </w:tabs>
    </w:pPr>
    <w:rPr>
      <w:rFonts w:cs="Calibri"/>
      <w:lang w:eastAsia="ru-RU"/>
    </w:rPr>
  </w:style>
  <w:style w:type="character" w:customStyle="1" w:styleId="af1">
    <w:name w:val="Нижний колонтитул Знак"/>
    <w:basedOn w:val="a1"/>
    <w:link w:val="af0"/>
    <w:semiHidden/>
    <w:rsid w:val="00E305EA"/>
    <w:rPr>
      <w:rFonts w:ascii="Calibri" w:eastAsia="Times New Roman" w:hAnsi="Calibri" w:cs="Calibri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7706B2"/>
  </w:style>
  <w:style w:type="table" w:styleId="af2">
    <w:name w:val="Table Grid"/>
    <w:basedOn w:val="a2"/>
    <w:uiPriority w:val="39"/>
    <w:rsid w:val="00770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C38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">
    <w:name w:val="Нет списка2"/>
    <w:next w:val="a3"/>
    <w:semiHidden/>
    <w:rsid w:val="00820138"/>
  </w:style>
  <w:style w:type="paragraph" w:customStyle="1" w:styleId="Style13">
    <w:name w:val="Style13"/>
    <w:basedOn w:val="a0"/>
    <w:rsid w:val="00820138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Courier New" w:hAnsi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unhideWhenUsed/>
    <w:rsid w:val="009A61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9A614B"/>
    <w:rPr>
      <w:rFonts w:ascii="Courier New" w:eastAsia="Times New Roman" w:hAnsi="Courier New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2609</Words>
  <Characters>14877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Сотруднтк МКСГМУ</cp:lastModifiedBy>
  <cp:revision>3</cp:revision>
  <dcterms:created xsi:type="dcterms:W3CDTF">2025-09-17T10:10:00Z</dcterms:created>
  <dcterms:modified xsi:type="dcterms:W3CDTF">2025-09-17T10:17:00Z</dcterms:modified>
</cp:coreProperties>
</file>