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4ECBF" w14:textId="77777777" w:rsidR="007D7734" w:rsidRDefault="0086016B" w:rsidP="00107451">
      <w:pPr>
        <w:suppressAutoHyphens/>
        <w:jc w:val="center"/>
        <w:rPr>
          <w:b/>
        </w:rPr>
      </w:pPr>
      <w:r w:rsidRPr="00CB1C75">
        <w:rPr>
          <w:b/>
        </w:rPr>
        <w:t xml:space="preserve">Вопросы для подготовки к экзамену квалификационному </w:t>
      </w:r>
    </w:p>
    <w:p w14:paraId="27E2B84A" w14:textId="610145F0" w:rsidR="0086016B" w:rsidRDefault="0086016B" w:rsidP="00107451">
      <w:pPr>
        <w:suppressAutoHyphens/>
        <w:jc w:val="center"/>
        <w:rPr>
          <w:b/>
        </w:rPr>
      </w:pPr>
      <w:r w:rsidRPr="00CB1C75">
        <w:rPr>
          <w:b/>
        </w:rPr>
        <w:t>по ПМ.06</w:t>
      </w:r>
      <w:r w:rsidR="00107451" w:rsidRPr="00107451">
        <w:rPr>
          <w:bCs/>
        </w:rPr>
        <w:t xml:space="preserve"> </w:t>
      </w:r>
      <w:r w:rsidR="00107451" w:rsidRPr="00107451">
        <w:rPr>
          <w:b/>
        </w:rPr>
        <w:t>Выполнение лабораторных инструментальных исследований при производстве судебно-медицинских экспертиз (исследований)</w:t>
      </w:r>
    </w:p>
    <w:p w14:paraId="2BF755BC" w14:textId="77777777" w:rsidR="007D7734" w:rsidRPr="00CB1C75" w:rsidRDefault="007D7734" w:rsidP="00107451">
      <w:pPr>
        <w:suppressAutoHyphens/>
        <w:jc w:val="center"/>
        <w:rPr>
          <w:b/>
        </w:rPr>
      </w:pPr>
    </w:p>
    <w:p w14:paraId="3FC4A5F5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1. Предмет и задачи судебной медицины.</w:t>
      </w:r>
    </w:p>
    <w:p w14:paraId="761F6EE2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2. История развития судебной медицины.</w:t>
      </w:r>
    </w:p>
    <w:p w14:paraId="2EEDCDDD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3. Значение судебной медицины для ОВД.</w:t>
      </w:r>
    </w:p>
    <w:p w14:paraId="73FF5134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4. Правовые и организационные основы судебно-медицинской экспертизы.</w:t>
      </w:r>
    </w:p>
    <w:p w14:paraId="24DB2164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5. Основания и порядок назначения судебно-медицинской экспертизы.</w:t>
      </w:r>
    </w:p>
    <w:p w14:paraId="059CC995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6. Виды судебно-медицинских экспертиз.</w:t>
      </w:r>
    </w:p>
    <w:p w14:paraId="6AEDFAD8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7. Права и обязанности судебно-медицинского эксперта и его взаимодействие и ОВД.</w:t>
      </w:r>
    </w:p>
    <w:p w14:paraId="46BD26A1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8. Судебно-медицинская документация (постановления на судебно-медицинскую экспертизу и заключение после проведения судебно-медицинской экспертизы).</w:t>
      </w:r>
    </w:p>
    <w:p w14:paraId="617FD98F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9. Организация и структура судебно-медицинской службы (структура бюро СМЭ).</w:t>
      </w:r>
    </w:p>
    <w:p w14:paraId="00CA3272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10. Общие понятия о травме.</w:t>
      </w:r>
    </w:p>
    <w:p w14:paraId="67FDFDAD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11. Механические повреждения, их классификация.</w:t>
      </w:r>
    </w:p>
    <w:p w14:paraId="15F9D3E2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12. Повреждения, наносимые тупыми предметами.</w:t>
      </w:r>
    </w:p>
    <w:p w14:paraId="2C42319C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13. Повреждения, наносимые острыми предметами (режущие, колющие, колюще-режущие, рубящие, пилящие предметы).</w:t>
      </w:r>
    </w:p>
    <w:p w14:paraId="02760378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14. Транспортная травма (автомобильная, железнодорожная и др.).</w:t>
      </w:r>
    </w:p>
    <w:p w14:paraId="046FC540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15. Огнестрельные повреждения.</w:t>
      </w:r>
    </w:p>
    <w:p w14:paraId="4EEED3A3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16. Патологические изменения в организме при механической асфиксии.</w:t>
      </w:r>
    </w:p>
    <w:p w14:paraId="3B39E534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17. Классификация механической асфиксии в зависимости от способа удушения.</w:t>
      </w:r>
    </w:p>
    <w:p w14:paraId="371AD402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18. Повешение, удавление петлей, закрытие рта и носа, закрытие дыхательных путей инородными телами, сдавление груди и живота, утопление.</w:t>
      </w:r>
    </w:p>
    <w:p w14:paraId="1B441B95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19. Нарушение здоровья при действии крайних температур (экспертиза трупов, обнаруженных в очаге пожара. Определение при жизненности действия пламени. Сожжение трупов. Смерть от охлаждения организма, ее признаки на трупе. Замерзание трупов).</w:t>
      </w:r>
    </w:p>
    <w:p w14:paraId="1EE2E837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 xml:space="preserve">20. Нарушение здоровья при действии электротока, молнии (наличие </w:t>
      </w:r>
      <w:proofErr w:type="spellStart"/>
      <w:r w:rsidRPr="00D75F93">
        <w:rPr>
          <w:color w:val="333333"/>
        </w:rPr>
        <w:t>электрометки</w:t>
      </w:r>
      <w:proofErr w:type="spellEnd"/>
      <w:r w:rsidRPr="00D75F93">
        <w:rPr>
          <w:color w:val="333333"/>
        </w:rPr>
        <w:t xml:space="preserve">, </w:t>
      </w:r>
      <w:proofErr w:type="spellStart"/>
      <w:r w:rsidRPr="00D75F93">
        <w:rPr>
          <w:color w:val="333333"/>
        </w:rPr>
        <w:t>электроожоги</w:t>
      </w:r>
      <w:proofErr w:type="spellEnd"/>
      <w:r w:rsidRPr="00D75F93">
        <w:rPr>
          <w:color w:val="333333"/>
        </w:rPr>
        <w:t>, механические повреждения).</w:t>
      </w:r>
    </w:p>
    <w:p w14:paraId="01F34B98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21. Расстройство здоровья и смерть от изменения барометрического давления (высокого и низкого).</w:t>
      </w:r>
    </w:p>
    <w:p w14:paraId="6DA7AFE0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22. Классификация смерти и ее терминальных состояний.</w:t>
      </w:r>
    </w:p>
    <w:p w14:paraId="55132447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23. Признаки смерти человека (вероятные и достоверные).</w:t>
      </w:r>
    </w:p>
    <w:p w14:paraId="5A63AAF5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24. Ранние трупные изменения.</w:t>
      </w:r>
    </w:p>
    <w:p w14:paraId="3CA259D0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25. Трупные пятна (стадии трупных пятен, посмертное определение времени наступления смерти).</w:t>
      </w:r>
    </w:p>
    <w:p w14:paraId="3B5C4E1D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26. Трупное окоченение.</w:t>
      </w:r>
    </w:p>
    <w:p w14:paraId="5F2D884C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27. Трупное охлаждение.</w:t>
      </w:r>
    </w:p>
    <w:p w14:paraId="70D2BCAC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28. Трупное высыхание.</w:t>
      </w:r>
    </w:p>
    <w:p w14:paraId="5F9D165B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29. Поздние трупные изменения.</w:t>
      </w:r>
    </w:p>
    <w:p w14:paraId="286F9546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30. Трупное гниение.</w:t>
      </w:r>
    </w:p>
    <w:p w14:paraId="5BBE6DB4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31. Естественная консервация (мумификация, жировоск, торфяное дубление, скелетирование, замерзание).</w:t>
      </w:r>
    </w:p>
    <w:p w14:paraId="338372F9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32. Определения и понятия классификации ядов, собственно сама классификация ядов, способы их поступления в организм.</w:t>
      </w:r>
    </w:p>
    <w:p w14:paraId="54DE9977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33. Патофизиологические особенности отравлений.</w:t>
      </w:r>
    </w:p>
    <w:p w14:paraId="7AB2505B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34. Диагностика отравлений и их экспертная оценка (отравления: уксусной эссенцией, минеральными кислотами, едкими щелочами, деструктивными ядами, кровяными ядами, функциональными ядами, ядохимикатами, пищевые).</w:t>
      </w:r>
    </w:p>
    <w:p w14:paraId="25C1A301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35. Экспертиза крови (пятна крови, процесс изъятия вещественных доказательств на лабораторное исследование)</w:t>
      </w:r>
    </w:p>
    <w:p w14:paraId="10971F3A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lastRenderedPageBreak/>
        <w:t>36. Экспертиза спермы и семенных пятен.</w:t>
      </w:r>
    </w:p>
    <w:p w14:paraId="1095C0F3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37. Исследование слюны, волос и других биологических объектов.</w:t>
      </w:r>
    </w:p>
    <w:p w14:paraId="5C17EBB0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38. Поводы и порядок назначения и проведения СМЭ живых лиц.</w:t>
      </w:r>
    </w:p>
    <w:p w14:paraId="1CB9AEBC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39. Определение степени тяжести телесных повреждений.</w:t>
      </w:r>
    </w:p>
    <w:p w14:paraId="1A711613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40. СМЭ состояния здоровья и возраста.</w:t>
      </w:r>
    </w:p>
    <w:p w14:paraId="7F689E15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41. СМЭ при половых состояниях и преступлениях.</w:t>
      </w:r>
    </w:p>
    <w:p w14:paraId="6B857AE5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42. СМЭ трупа.</w:t>
      </w:r>
    </w:p>
    <w:p w14:paraId="7AC8995A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43. Наружный осмотр трупа на месте его обнаружения (происшествия).</w:t>
      </w:r>
    </w:p>
    <w:p w14:paraId="7CAFFCC4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44. Вскрытие трупа.</w:t>
      </w:r>
    </w:p>
    <w:p w14:paraId="0680DAC6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45. Особенности исследования трупа неизвестного лица, измененных и расчлененных трупов.</w:t>
      </w:r>
    </w:p>
    <w:p w14:paraId="1855A33E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46. Исследование измененных трупов.</w:t>
      </w:r>
    </w:p>
    <w:p w14:paraId="286435AD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47. Скелетированный труп и эксгумация.</w:t>
      </w:r>
    </w:p>
    <w:p w14:paraId="276BF182" w14:textId="77777777" w:rsidR="0086016B" w:rsidRPr="00D75F93" w:rsidRDefault="0086016B" w:rsidP="0086016B">
      <w:pPr>
        <w:pStyle w:val="ac"/>
        <w:spacing w:before="0" w:beforeAutospacing="0" w:after="0" w:afterAutospacing="0"/>
        <w:rPr>
          <w:color w:val="333333"/>
        </w:rPr>
      </w:pPr>
      <w:r w:rsidRPr="00D75F93">
        <w:rPr>
          <w:color w:val="333333"/>
        </w:rPr>
        <w:t>48. СМЭ трупов новорожденных.</w:t>
      </w:r>
    </w:p>
    <w:p w14:paraId="731CE2E3" w14:textId="77777777" w:rsidR="0086016B" w:rsidRDefault="0086016B" w:rsidP="0086016B">
      <w:pPr>
        <w:pStyle w:val="ac"/>
        <w:spacing w:before="0" w:beforeAutospacing="0" w:after="0" w:afterAutospacing="0"/>
        <w:rPr>
          <w:b/>
        </w:rPr>
      </w:pPr>
    </w:p>
    <w:p w14:paraId="3639166D" w14:textId="77777777" w:rsidR="0086016B" w:rsidRDefault="0086016B" w:rsidP="0086016B">
      <w:pPr>
        <w:pStyle w:val="ac"/>
        <w:spacing w:before="0" w:beforeAutospacing="0" w:after="0" w:afterAutospacing="0"/>
        <w:rPr>
          <w:b/>
        </w:rPr>
      </w:pPr>
    </w:p>
    <w:p w14:paraId="013A89FC" w14:textId="77777777" w:rsidR="008F0CDB" w:rsidRDefault="008F0CDB"/>
    <w:sectPr w:rsidR="008F0CDB" w:rsidSect="0010745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F47"/>
    <w:rsid w:val="00092EA0"/>
    <w:rsid w:val="00107451"/>
    <w:rsid w:val="003A07B5"/>
    <w:rsid w:val="003D57B9"/>
    <w:rsid w:val="004306F3"/>
    <w:rsid w:val="00682C7E"/>
    <w:rsid w:val="007424C7"/>
    <w:rsid w:val="007D7734"/>
    <w:rsid w:val="0086016B"/>
    <w:rsid w:val="008E5F47"/>
    <w:rsid w:val="008F0CDB"/>
    <w:rsid w:val="00932C13"/>
    <w:rsid w:val="009466E7"/>
    <w:rsid w:val="00D5514C"/>
    <w:rsid w:val="00EA0EA7"/>
    <w:rsid w:val="00EB1809"/>
    <w:rsid w:val="00FA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5700B"/>
  <w15:chartTrackingRefBased/>
  <w15:docId w15:val="{4A9B5AFA-7A92-4E76-903D-658ED9533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F47"/>
    <w:rPr>
      <w:rFonts w:eastAsia="Times New Roman" w:cs="Times New Roman"/>
      <w:kern w:val="0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E5F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5F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5F4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5F4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5F4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5F4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5F4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5F4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5F4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5F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E5F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E5F4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E5F4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E5F4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E5F4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E5F4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E5F4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E5F47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E5F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E5F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5F4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E5F4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E5F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E5F4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E5F4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E5F4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E5F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E5F4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E5F47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rsid w:val="0086016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Колесникова</dc:creator>
  <cp:keywords/>
  <dc:description/>
  <cp:lastModifiedBy>Сотруднтк МКСГМУ</cp:lastModifiedBy>
  <cp:revision>5</cp:revision>
  <dcterms:created xsi:type="dcterms:W3CDTF">2025-09-12T08:16:00Z</dcterms:created>
  <dcterms:modified xsi:type="dcterms:W3CDTF">2025-09-16T05:23:00Z</dcterms:modified>
</cp:coreProperties>
</file>