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C6FD9" w14:textId="783895C8" w:rsidR="00322A84" w:rsidRPr="0040038A" w:rsidRDefault="00322A84" w:rsidP="0040038A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0038A">
        <w:rPr>
          <w:rFonts w:ascii="Times New Roman" w:hAnsi="Times New Roman" w:cs="Times New Roman"/>
          <w:i w:val="0"/>
          <w:sz w:val="24"/>
          <w:szCs w:val="24"/>
        </w:rPr>
        <w:t xml:space="preserve">Материалы для подготовки к </w:t>
      </w:r>
      <w:r w:rsidR="00454D89" w:rsidRPr="0040038A">
        <w:rPr>
          <w:rFonts w:ascii="Times New Roman" w:hAnsi="Times New Roman" w:cs="Times New Roman"/>
          <w:i w:val="0"/>
          <w:sz w:val="24"/>
          <w:szCs w:val="24"/>
        </w:rPr>
        <w:t>промежуточной аттестации</w:t>
      </w:r>
    </w:p>
    <w:p w14:paraId="27ABE17A" w14:textId="7740E669" w:rsidR="00322A84" w:rsidRPr="0040038A" w:rsidRDefault="00322A84" w:rsidP="0040038A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0038A">
        <w:rPr>
          <w:rFonts w:ascii="Times New Roman" w:hAnsi="Times New Roman" w:cs="Times New Roman"/>
          <w:i w:val="0"/>
          <w:iCs w:val="0"/>
          <w:sz w:val="24"/>
          <w:szCs w:val="24"/>
        </w:rPr>
        <w:t>по МДК.03.01 «</w:t>
      </w:r>
      <w:r w:rsidR="00454D89" w:rsidRPr="0040038A">
        <w:rPr>
          <w:rFonts w:ascii="Times New Roman" w:hAnsi="Times New Roman" w:cs="Times New Roman"/>
          <w:i w:val="0"/>
          <w:iCs w:val="0"/>
          <w:sz w:val="24"/>
          <w:szCs w:val="24"/>
        </w:rPr>
        <w:t>Теория и практика лабораторных биохимических исследований</w:t>
      </w:r>
      <w:r w:rsidRPr="0040038A">
        <w:rPr>
          <w:rFonts w:ascii="Times New Roman" w:hAnsi="Times New Roman" w:cs="Times New Roman"/>
          <w:i w:val="0"/>
          <w:iCs w:val="0"/>
          <w:sz w:val="24"/>
          <w:szCs w:val="24"/>
        </w:rPr>
        <w:t>»</w:t>
      </w:r>
    </w:p>
    <w:p w14:paraId="668862CC" w14:textId="6ADE2295" w:rsidR="00454D89" w:rsidRPr="0040038A" w:rsidRDefault="00454D89" w:rsidP="004003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0038A">
        <w:rPr>
          <w:rFonts w:ascii="Times New Roman" w:hAnsi="Times New Roman"/>
          <w:b/>
          <w:bCs/>
          <w:sz w:val="24"/>
          <w:szCs w:val="24"/>
          <w:lang w:eastAsia="ru-RU"/>
        </w:rPr>
        <w:t>4 курс (ФГОС СПО 2014 г.)</w:t>
      </w:r>
    </w:p>
    <w:p w14:paraId="07F5D2BA" w14:textId="77777777" w:rsidR="00820138" w:rsidRPr="0040038A" w:rsidRDefault="00820138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1FACB1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1. </w:t>
      </w:r>
    </w:p>
    <w:p w14:paraId="26C2376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Медицинский техник приготовила сыворотку для определения содержания билирубина, калия, активности ферментов и обнаружила в ней признаки гемолиза.  </w:t>
      </w:r>
    </w:p>
    <w:p w14:paraId="03D409F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788F0E43" w14:textId="77777777" w:rsidR="0040038A" w:rsidRPr="0040038A" w:rsidRDefault="0040038A" w:rsidP="0040038A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признаки гемолиза. </w:t>
      </w:r>
    </w:p>
    <w:p w14:paraId="23230FC3" w14:textId="77777777" w:rsidR="0040038A" w:rsidRPr="0040038A" w:rsidRDefault="0040038A" w:rsidP="0040038A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возможные причины гемолиза. </w:t>
      </w:r>
    </w:p>
    <w:p w14:paraId="13206337" w14:textId="77777777" w:rsidR="0040038A" w:rsidRPr="0040038A" w:rsidRDefault="0040038A" w:rsidP="0040038A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такую сыворотку использовать для проведения исследования? </w:t>
      </w:r>
    </w:p>
    <w:p w14:paraId="5C8AF15F" w14:textId="77777777" w:rsidR="0040038A" w:rsidRPr="0040038A" w:rsidRDefault="0040038A" w:rsidP="0040038A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влияет гемолиз сыворотки на результаты определения содержания билирубина, активности ферментов, концентрации калия и натрия? </w:t>
      </w:r>
    </w:p>
    <w:p w14:paraId="595AB2C9" w14:textId="77777777" w:rsidR="0040038A" w:rsidRPr="0040038A" w:rsidRDefault="0040038A" w:rsidP="0040038A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предотвратить гемолиз крови на этапе получения сыворотки? </w:t>
      </w:r>
    </w:p>
    <w:p w14:paraId="0789AAB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4767760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2</w:t>
      </w:r>
      <w:r w:rsidRPr="0040038A">
        <w:rPr>
          <w:rFonts w:ascii="Times New Roman" w:hAnsi="Times New Roman"/>
          <w:sz w:val="24"/>
          <w:szCs w:val="24"/>
        </w:rPr>
        <w:t xml:space="preserve">. </w:t>
      </w:r>
    </w:p>
    <w:p w14:paraId="68BA2F2F" w14:textId="5A8AE10F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При определении содержания билирубина в крови больного с подозрением на вирусный гепатит сыворотка 2 часа простояла на столе у ярко освещенного солнцем окна.  </w:t>
      </w:r>
    </w:p>
    <w:p w14:paraId="49B11E0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2ADABBDB" w14:textId="77777777" w:rsidR="0040038A" w:rsidRPr="0040038A" w:rsidRDefault="0040038A" w:rsidP="0040038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считать результаты исследования достоверными? Дать обоснование. </w:t>
      </w:r>
    </w:p>
    <w:p w14:paraId="24657FF3" w14:textId="77777777" w:rsidR="0040038A" w:rsidRPr="0040038A" w:rsidRDefault="0040038A" w:rsidP="0040038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влияет подготовка больного на результаты определения билирубина? </w:t>
      </w:r>
    </w:p>
    <w:p w14:paraId="64EA5A60" w14:textId="77777777" w:rsidR="0040038A" w:rsidRPr="0040038A" w:rsidRDefault="0040038A" w:rsidP="0040038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влияет правильность забора и доставки крови на результат? </w:t>
      </w:r>
    </w:p>
    <w:p w14:paraId="0D9A118F" w14:textId="77777777" w:rsidR="0040038A" w:rsidRPr="0040038A" w:rsidRDefault="0040038A" w:rsidP="0040038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Расскажите, как определить непрямой билирубин. </w:t>
      </w:r>
    </w:p>
    <w:p w14:paraId="6AA05803" w14:textId="77777777" w:rsidR="0040038A" w:rsidRPr="0040038A" w:rsidRDefault="0040038A" w:rsidP="0040038A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Для чего при определении билирубина по методу </w:t>
      </w:r>
      <w:proofErr w:type="spellStart"/>
      <w:r w:rsidRPr="0040038A">
        <w:rPr>
          <w:rFonts w:ascii="Times New Roman" w:hAnsi="Times New Roman"/>
          <w:sz w:val="24"/>
          <w:szCs w:val="24"/>
        </w:rPr>
        <w:t>Иендрашика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используют кофеиновый реактив? </w:t>
      </w:r>
    </w:p>
    <w:p w14:paraId="245D6CB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2F208B7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3. </w:t>
      </w:r>
    </w:p>
    <w:p w14:paraId="394DDFE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Утром в лабораторию из стационара поступила кровь больного с подозрением на сахарный диабет для определения содержания глюкозы, взятая накануне вечером.  </w:t>
      </w:r>
    </w:p>
    <w:p w14:paraId="7B940FF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7A3454A8" w14:textId="77777777" w:rsidR="0040038A" w:rsidRPr="0040038A" w:rsidRDefault="0040038A" w:rsidP="0040038A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Достоверен ли будет результат анализа? Дать обоснование. </w:t>
      </w:r>
    </w:p>
    <w:p w14:paraId="44A0B594" w14:textId="77777777" w:rsidR="0040038A" w:rsidRPr="0040038A" w:rsidRDefault="0040038A" w:rsidP="0040038A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пациента к исследованию? </w:t>
      </w:r>
    </w:p>
    <w:p w14:paraId="6462D50A" w14:textId="77777777" w:rsidR="0040038A" w:rsidRPr="0040038A" w:rsidRDefault="0040038A" w:rsidP="0040038A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требования предъявляются к сыворотке для определения глюкозы? </w:t>
      </w:r>
    </w:p>
    <w:p w14:paraId="3E93DE83" w14:textId="77777777" w:rsidR="0040038A" w:rsidRPr="0040038A" w:rsidRDefault="0040038A" w:rsidP="0040038A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Дайте характеристику методам определения глюкозы в биологических жидкостях. 5. Чем обычно проводят </w:t>
      </w:r>
      <w:proofErr w:type="spellStart"/>
      <w:r w:rsidRPr="0040038A">
        <w:rPr>
          <w:rFonts w:ascii="Times New Roman" w:hAnsi="Times New Roman"/>
          <w:sz w:val="24"/>
          <w:szCs w:val="24"/>
        </w:rPr>
        <w:t>депротеинирование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крови? </w:t>
      </w:r>
    </w:p>
    <w:p w14:paraId="49CC276C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3811404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4.</w:t>
      </w:r>
    </w:p>
    <w:p w14:paraId="7ECAE2F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ходе выполнения анализа определения активности трансаминаз в крови больного с инфарктом миокарда температура в термостате во время инкубации проб достигла 60° С.  </w:t>
      </w:r>
    </w:p>
    <w:p w14:paraId="4872290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5E9C986E" w14:textId="77777777" w:rsidR="0040038A" w:rsidRPr="0040038A" w:rsidRDefault="0040038A" w:rsidP="0040038A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это отразится на результатах исследования? </w:t>
      </w:r>
    </w:p>
    <w:p w14:paraId="38909837" w14:textId="77777777" w:rsidR="0040038A" w:rsidRPr="0040038A" w:rsidRDefault="0040038A" w:rsidP="0040038A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на возможные ошибки при определении активности ферментов. </w:t>
      </w:r>
    </w:p>
    <w:p w14:paraId="1E2C512C" w14:textId="77777777" w:rsidR="0040038A" w:rsidRPr="0040038A" w:rsidRDefault="0040038A" w:rsidP="0040038A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проводится </w:t>
      </w:r>
      <w:proofErr w:type="spellStart"/>
      <w:r w:rsidRPr="0040038A">
        <w:rPr>
          <w:rFonts w:ascii="Times New Roman" w:hAnsi="Times New Roman"/>
          <w:sz w:val="24"/>
          <w:szCs w:val="24"/>
        </w:rPr>
        <w:t>ферментодиагностика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инфаркта миокарда? </w:t>
      </w:r>
    </w:p>
    <w:p w14:paraId="2532BAA3" w14:textId="77777777" w:rsidR="0040038A" w:rsidRPr="0040038A" w:rsidRDefault="0040038A" w:rsidP="0040038A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Для чего при определении трансаминаз к пробам добавляют ДФГ? </w:t>
      </w:r>
    </w:p>
    <w:p w14:paraId="262EB4CA" w14:textId="77777777" w:rsidR="0040038A" w:rsidRPr="0040038A" w:rsidRDefault="0040038A" w:rsidP="0040038A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</w:t>
      </w:r>
      <w:proofErr w:type="spellStart"/>
      <w:r w:rsidRPr="0040038A">
        <w:rPr>
          <w:rFonts w:ascii="Times New Roman" w:hAnsi="Times New Roman"/>
          <w:sz w:val="24"/>
          <w:szCs w:val="24"/>
        </w:rPr>
        <w:t>гемолизированную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сыворотку для определения активности трансаминаз? </w:t>
      </w:r>
    </w:p>
    <w:p w14:paraId="68DA7E5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212E1BC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5. </w:t>
      </w:r>
    </w:p>
    <w:p w14:paraId="1690F68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40038A">
        <w:rPr>
          <w:rFonts w:ascii="Times New Roman" w:hAnsi="Times New Roman"/>
          <w:sz w:val="24"/>
          <w:szCs w:val="24"/>
        </w:rPr>
        <w:t>внутрилабораторном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контроле воспроизводимости метода определения содержания кальция в крови один из результатов определения на контрольной карте находится вне предела X + 3S (три среднеквадратических отклонения). </w:t>
      </w:r>
    </w:p>
    <w:p w14:paraId="2FCC5B5C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4DD99AF5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>1.</w:t>
      </w:r>
      <w:r w:rsidRPr="0040038A">
        <w:rPr>
          <w:rFonts w:ascii="Times New Roman" w:eastAsia="Arial" w:hAnsi="Times New Roman"/>
          <w:sz w:val="24"/>
          <w:szCs w:val="24"/>
        </w:rPr>
        <w:t xml:space="preserve"> </w:t>
      </w:r>
      <w:r w:rsidRPr="0040038A">
        <w:rPr>
          <w:rFonts w:ascii="Times New Roman" w:hAnsi="Times New Roman"/>
          <w:sz w:val="24"/>
          <w:szCs w:val="24"/>
        </w:rPr>
        <w:t>Можно ли выдавать результаты анализов в этом случае?</w:t>
      </w:r>
    </w:p>
    <w:p w14:paraId="301A8E3C" w14:textId="78C8C642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lastRenderedPageBreak/>
        <w:t>2.</w:t>
      </w:r>
      <w:r w:rsidRPr="0040038A">
        <w:rPr>
          <w:rFonts w:ascii="Times New Roman" w:eastAsia="Arial" w:hAnsi="Times New Roman"/>
          <w:sz w:val="24"/>
          <w:szCs w:val="24"/>
        </w:rPr>
        <w:t xml:space="preserve"> </w:t>
      </w:r>
      <w:r w:rsidRPr="0040038A">
        <w:rPr>
          <w:rFonts w:ascii="Times New Roman" w:hAnsi="Times New Roman"/>
          <w:sz w:val="24"/>
          <w:szCs w:val="24"/>
        </w:rPr>
        <w:t xml:space="preserve">На что указывает данный контрольный критерий? </w:t>
      </w:r>
    </w:p>
    <w:p w14:paraId="05CF567D" w14:textId="77777777" w:rsidR="0040038A" w:rsidRPr="0040038A" w:rsidRDefault="0040038A" w:rsidP="0040038A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проводится контроль воспроизводимости? </w:t>
      </w:r>
    </w:p>
    <w:p w14:paraId="7E359FD8" w14:textId="77777777" w:rsidR="0040038A" w:rsidRPr="0040038A" w:rsidRDefault="0040038A" w:rsidP="0040038A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методы определения кальция в крови вы знаете? </w:t>
      </w:r>
    </w:p>
    <w:p w14:paraId="6A4228A3" w14:textId="77777777" w:rsidR="0040038A" w:rsidRPr="0040038A" w:rsidRDefault="0040038A" w:rsidP="0040038A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для этого определения использовать </w:t>
      </w:r>
      <w:proofErr w:type="spellStart"/>
      <w:r w:rsidRPr="0040038A">
        <w:rPr>
          <w:rFonts w:ascii="Times New Roman" w:hAnsi="Times New Roman"/>
          <w:sz w:val="24"/>
          <w:szCs w:val="24"/>
        </w:rPr>
        <w:t>гемолизированную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сыворотку? </w:t>
      </w:r>
    </w:p>
    <w:p w14:paraId="071DE92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218570C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6. </w:t>
      </w:r>
    </w:p>
    <w:p w14:paraId="0FCC3D7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Пациенту с подозрением на хроническую почечную недостаточность назначен анализ крови на содержание креатинина. </w:t>
      </w:r>
    </w:p>
    <w:p w14:paraId="295DBF8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 </w:t>
      </w:r>
    </w:p>
    <w:p w14:paraId="0C89E069" w14:textId="77777777" w:rsidR="0040038A" w:rsidRPr="0040038A" w:rsidRDefault="0040038A" w:rsidP="0040038A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должен получить пациент по подготовке к анализу? </w:t>
      </w:r>
    </w:p>
    <w:p w14:paraId="2072D65E" w14:textId="77777777" w:rsidR="0040038A" w:rsidRPr="0040038A" w:rsidRDefault="0040038A" w:rsidP="0040038A">
      <w:pPr>
        <w:numPr>
          <w:ilvl w:val="0"/>
          <w:numId w:val="3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Какими методами определяют содержание креатинина в биологических жидкостях? 3. Почему так важно соблюдение временных параметров при определении креатинина? </w:t>
      </w:r>
    </w:p>
    <w:p w14:paraId="70968CCB" w14:textId="77777777" w:rsidR="0040038A" w:rsidRPr="0040038A" w:rsidRDefault="0040038A" w:rsidP="0040038A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От чего зависят референтные величины содержания креатинина в крови? </w:t>
      </w:r>
    </w:p>
    <w:p w14:paraId="5AA42DDF" w14:textId="77777777" w:rsidR="0040038A" w:rsidRPr="0040038A" w:rsidRDefault="0040038A" w:rsidP="0040038A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>Для какой патологии наиболее показательно увеличение содержания креатинина в крови?</w:t>
      </w:r>
    </w:p>
    <w:p w14:paraId="58AF073F" w14:textId="77777777" w:rsidR="0040038A" w:rsidRDefault="0040038A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780B407" w14:textId="0CBA0DC5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7.</w:t>
      </w:r>
    </w:p>
    <w:p w14:paraId="176ADEA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Содержание общих липидов в крови больного сахарным диабетом значительно превышает норму. </w:t>
      </w:r>
    </w:p>
    <w:p w14:paraId="79ED5CE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2210E8E6" w14:textId="77777777" w:rsidR="0040038A" w:rsidRPr="0040038A" w:rsidRDefault="0040038A" w:rsidP="0040038A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пробирки для определения общих липидов? </w:t>
      </w:r>
    </w:p>
    <w:p w14:paraId="7DC38C34" w14:textId="77777777" w:rsidR="0040038A" w:rsidRPr="0040038A" w:rsidRDefault="0040038A" w:rsidP="0040038A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Соответствует ли результат исследования заболеванию? </w:t>
      </w:r>
    </w:p>
    <w:p w14:paraId="51E6A020" w14:textId="77777777" w:rsidR="0040038A" w:rsidRPr="0040038A" w:rsidRDefault="0040038A" w:rsidP="0040038A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утилизируют остатки биологических жидкостей? </w:t>
      </w:r>
    </w:p>
    <w:p w14:paraId="1799C192" w14:textId="77777777" w:rsidR="0040038A" w:rsidRPr="0040038A" w:rsidRDefault="0040038A" w:rsidP="0040038A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Какими методами проводят определение содержания общих липидов в крови. </w:t>
      </w:r>
    </w:p>
    <w:p w14:paraId="00A3BEA2" w14:textId="77777777" w:rsidR="0040038A" w:rsidRPr="0040038A" w:rsidRDefault="0040038A" w:rsidP="0040038A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для определения общих липидов в крови использовать </w:t>
      </w:r>
      <w:proofErr w:type="spellStart"/>
      <w:r w:rsidRPr="0040038A">
        <w:rPr>
          <w:rFonts w:ascii="Times New Roman" w:hAnsi="Times New Roman"/>
          <w:sz w:val="24"/>
          <w:szCs w:val="24"/>
        </w:rPr>
        <w:t>хилѐзную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сыворотку? </w:t>
      </w:r>
    </w:p>
    <w:p w14:paraId="24D4EFF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1807C46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8. </w:t>
      </w:r>
    </w:p>
    <w:p w14:paraId="5E90CD2F" w14:textId="185FE51D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проведении тимоловой пробы определение оптической плотности было проведено на фотоколориметре КФК-2, а для количественной оценки результатов была использована калибровочная таблица для фотоколориметра КФК-3. </w:t>
      </w:r>
    </w:p>
    <w:p w14:paraId="741C771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0311803B" w14:textId="77777777" w:rsidR="0040038A" w:rsidRPr="0040038A" w:rsidRDefault="0040038A" w:rsidP="0040038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выдавать результат исследования в этом случае? </w:t>
      </w:r>
    </w:p>
    <w:p w14:paraId="51710703" w14:textId="77777777" w:rsidR="0040038A" w:rsidRPr="0040038A" w:rsidRDefault="0040038A" w:rsidP="0040038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строится калибровочный график для тимоловой пробы? </w:t>
      </w:r>
    </w:p>
    <w:p w14:paraId="7826E50A" w14:textId="77777777" w:rsidR="0040038A" w:rsidRPr="0040038A" w:rsidRDefault="0040038A" w:rsidP="0040038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 результатам определения тимоловой пробы отличить паренхиматозную желтуху от </w:t>
      </w:r>
      <w:proofErr w:type="spellStart"/>
      <w:r w:rsidRPr="0040038A">
        <w:rPr>
          <w:rFonts w:ascii="Times New Roman" w:hAnsi="Times New Roman"/>
          <w:sz w:val="24"/>
          <w:szCs w:val="24"/>
        </w:rPr>
        <w:t>обтурационной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072DB782" w14:textId="77777777" w:rsidR="0040038A" w:rsidRPr="0040038A" w:rsidRDefault="0040038A" w:rsidP="0040038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осадочные пробы Вы еще знаете? </w:t>
      </w:r>
    </w:p>
    <w:p w14:paraId="7FE5A7E7" w14:textId="77777777" w:rsidR="0040038A" w:rsidRPr="0040038A" w:rsidRDefault="0040038A" w:rsidP="0040038A">
      <w:pPr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Каковы причины изменения осадочных проб при патологии? </w:t>
      </w:r>
    </w:p>
    <w:p w14:paraId="2867332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1A22C1F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9. </w:t>
      </w:r>
    </w:p>
    <w:p w14:paraId="2013E99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исследовании показателей свертывающей системы крови больного перед операционным вмешательством медицинский техник использовала пробирку с мелкими царапинами на дне. </w:t>
      </w: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36F49B4C" w14:textId="77777777" w:rsidR="0040038A" w:rsidRPr="0040038A" w:rsidRDefault="0040038A" w:rsidP="0040038A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это отразится на результатах анализов? </w:t>
      </w:r>
    </w:p>
    <w:p w14:paraId="60F685DA" w14:textId="77777777" w:rsidR="0040038A" w:rsidRPr="0040038A" w:rsidRDefault="0040038A" w:rsidP="0040038A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требования предъявляются к посуде для исследований показателей коагулограммы? </w:t>
      </w:r>
    </w:p>
    <w:p w14:paraId="6C79F4D4" w14:textId="77777777" w:rsidR="0040038A" w:rsidRPr="0040038A" w:rsidRDefault="0040038A" w:rsidP="0040038A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каком соотношении берется кровь и антикоагулянт для получения плазмы? </w:t>
      </w:r>
    </w:p>
    <w:p w14:paraId="1DB253CA" w14:textId="77777777" w:rsidR="0040038A" w:rsidRPr="0040038A" w:rsidRDefault="0040038A" w:rsidP="0040038A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чем заключается механизм антикоагулянтного действия цитрата и оксалата натрия? </w:t>
      </w:r>
    </w:p>
    <w:p w14:paraId="5D454014" w14:textId="77777777" w:rsidR="0040038A" w:rsidRPr="0040038A" w:rsidRDefault="0040038A" w:rsidP="0040038A">
      <w:pPr>
        <w:numPr>
          <w:ilvl w:val="0"/>
          <w:numId w:val="3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для </w:t>
      </w:r>
      <w:proofErr w:type="spellStart"/>
      <w:r w:rsidRPr="0040038A">
        <w:rPr>
          <w:rFonts w:ascii="Times New Roman" w:hAnsi="Times New Roman"/>
          <w:sz w:val="24"/>
          <w:szCs w:val="24"/>
        </w:rPr>
        <w:t>коагулологических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исследований плазму с признаками гемолиза? </w:t>
      </w:r>
    </w:p>
    <w:p w14:paraId="44B814FC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6509D997" w14:textId="123ED2DE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10. </w:t>
      </w:r>
    </w:p>
    <w:p w14:paraId="413E95F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определении содержания фракций билирубина в крови медицинский техник провела определение оптической плотности и общего и прямого билирубина спустя 15 минут после </w:t>
      </w:r>
      <w:r w:rsidRPr="0040038A">
        <w:rPr>
          <w:rFonts w:ascii="Times New Roman" w:hAnsi="Times New Roman"/>
          <w:sz w:val="24"/>
          <w:szCs w:val="24"/>
        </w:rPr>
        <w:lastRenderedPageBreak/>
        <w:t xml:space="preserve">добавления </w:t>
      </w:r>
      <w:proofErr w:type="spellStart"/>
      <w:r w:rsidRPr="0040038A">
        <w:rPr>
          <w:rFonts w:ascii="Times New Roman" w:hAnsi="Times New Roman"/>
          <w:sz w:val="24"/>
          <w:szCs w:val="24"/>
        </w:rPr>
        <w:t>диазореактива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. В результате исследования содержание связанного билирубина составило 50% от содержания общего. </w:t>
      </w:r>
    </w:p>
    <w:p w14:paraId="190C657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0B9CA726" w14:textId="77777777" w:rsidR="0040038A" w:rsidRPr="0040038A" w:rsidRDefault="0040038A" w:rsidP="0040038A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быть уверенным, что были получены истинные результаты? Обосновать ответ. </w:t>
      </w:r>
    </w:p>
    <w:p w14:paraId="13C52364" w14:textId="77777777" w:rsidR="0040038A" w:rsidRPr="0040038A" w:rsidRDefault="0040038A" w:rsidP="0040038A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Дайте характеристику фракций билирубина. </w:t>
      </w:r>
    </w:p>
    <w:p w14:paraId="0CEB6ADA" w14:textId="77777777" w:rsidR="0040038A" w:rsidRPr="0040038A" w:rsidRDefault="0040038A" w:rsidP="0040038A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изменяется содержание билирубина при остром вирусном гепатите? </w:t>
      </w:r>
    </w:p>
    <w:p w14:paraId="3E6EF786" w14:textId="77777777" w:rsidR="0040038A" w:rsidRPr="0040038A" w:rsidRDefault="0040038A" w:rsidP="0040038A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Почему так важно точно соблюдать время определения оптической плотности прямого билирубина? </w:t>
      </w:r>
    </w:p>
    <w:p w14:paraId="421AB0B6" w14:textId="77777777" w:rsidR="0040038A" w:rsidRPr="0040038A" w:rsidRDefault="0040038A" w:rsidP="0040038A">
      <w:pPr>
        <w:numPr>
          <w:ilvl w:val="0"/>
          <w:numId w:val="3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Для чего используют акселераторы в данном определении? Назовите их. </w:t>
      </w:r>
    </w:p>
    <w:p w14:paraId="14FA189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598D8CC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№11. </w:t>
      </w:r>
    </w:p>
    <w:p w14:paraId="39BDFAB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Пациенту с подозрением на опухоль предстательной железы назначено определение активности кислой фосфатазы в крови. Забор пробы венозной крови проведен в 8 часов утра, в лабораторию кровь доставлена в 11 часов. </w:t>
      </w:r>
    </w:p>
    <w:p w14:paraId="4847A82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000AB511" w14:textId="77777777" w:rsidR="0040038A" w:rsidRPr="0040038A" w:rsidRDefault="0040038A" w:rsidP="0040038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Достоверен ли будет результат анализа? Обосновать ответ. </w:t>
      </w:r>
    </w:p>
    <w:p w14:paraId="35D0F8EF" w14:textId="77777777" w:rsidR="0040038A" w:rsidRPr="0040038A" w:rsidRDefault="0040038A" w:rsidP="0040038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следует дать пациенту по подготовке к исследованию? </w:t>
      </w:r>
    </w:p>
    <w:p w14:paraId="2CEAC5AA" w14:textId="77777777" w:rsidR="0040038A" w:rsidRPr="0040038A" w:rsidRDefault="0040038A" w:rsidP="0040038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особенности подготовки сыворотки для определения активности кислой фосфатазы. </w:t>
      </w:r>
    </w:p>
    <w:p w14:paraId="45ADCDE5" w14:textId="77777777" w:rsidR="0040038A" w:rsidRPr="0040038A" w:rsidRDefault="0040038A" w:rsidP="0040038A">
      <w:pPr>
        <w:numPr>
          <w:ilvl w:val="0"/>
          <w:numId w:val="4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ингибиторы применяют при определении активности общей кислой фосфатазы и простатической изоформы фермента? 5. Каково клинико-диагностическое значение этого исследования? </w:t>
      </w:r>
    </w:p>
    <w:p w14:paraId="37C09A7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72F1A92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№12. </w:t>
      </w:r>
    </w:p>
    <w:p w14:paraId="598695E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лабораторию доставлена проба </w:t>
      </w:r>
      <w:proofErr w:type="gramStart"/>
      <w:r w:rsidRPr="0040038A">
        <w:rPr>
          <w:rFonts w:ascii="Times New Roman" w:hAnsi="Times New Roman"/>
          <w:sz w:val="24"/>
          <w:szCs w:val="24"/>
        </w:rPr>
        <w:t>крови  больного</w:t>
      </w:r>
      <w:proofErr w:type="gramEnd"/>
      <w:r w:rsidRPr="0040038A">
        <w:rPr>
          <w:rFonts w:ascii="Times New Roman" w:hAnsi="Times New Roman"/>
          <w:sz w:val="24"/>
          <w:szCs w:val="24"/>
        </w:rPr>
        <w:t xml:space="preserve"> с подозрением на </w:t>
      </w:r>
      <w:proofErr w:type="spellStart"/>
      <w:r w:rsidRPr="0040038A">
        <w:rPr>
          <w:rFonts w:ascii="Times New Roman" w:hAnsi="Times New Roman"/>
          <w:sz w:val="24"/>
          <w:szCs w:val="24"/>
        </w:rPr>
        <w:t>миеломную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болезнь для определения общего белка. Полученная сыворотка оказалась </w:t>
      </w:r>
      <w:proofErr w:type="spellStart"/>
      <w:r w:rsidRPr="0040038A">
        <w:rPr>
          <w:rFonts w:ascii="Times New Roman" w:hAnsi="Times New Roman"/>
          <w:sz w:val="24"/>
          <w:szCs w:val="24"/>
        </w:rPr>
        <w:t>гемолизированной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.  </w:t>
      </w:r>
    </w:p>
    <w:p w14:paraId="1B30A1D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33BEA647" w14:textId="77777777" w:rsidR="0040038A" w:rsidRPr="0040038A" w:rsidRDefault="0040038A" w:rsidP="0040038A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обеспечить достоверный результат в этом случае? </w:t>
      </w:r>
    </w:p>
    <w:p w14:paraId="33FDC976" w14:textId="77777777" w:rsidR="0040038A" w:rsidRPr="0040038A" w:rsidRDefault="0040038A" w:rsidP="0040038A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необходимо дать пациенту по подготовке к анализу? </w:t>
      </w:r>
    </w:p>
    <w:p w14:paraId="2A267B47" w14:textId="77777777" w:rsidR="0040038A" w:rsidRPr="0040038A" w:rsidRDefault="0040038A" w:rsidP="0040038A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Какими методами проводят определение общего белка? </w:t>
      </w:r>
    </w:p>
    <w:p w14:paraId="21540A3E" w14:textId="77777777" w:rsidR="0040038A" w:rsidRPr="0040038A" w:rsidRDefault="0040038A" w:rsidP="0040038A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0038A">
        <w:rPr>
          <w:rFonts w:ascii="Times New Roman" w:hAnsi="Times New Roman"/>
          <w:sz w:val="24"/>
          <w:szCs w:val="24"/>
        </w:rPr>
        <w:t>чѐм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основано определение общего белка крови </w:t>
      </w:r>
      <w:proofErr w:type="spellStart"/>
      <w:r w:rsidRPr="0040038A">
        <w:rPr>
          <w:rFonts w:ascii="Times New Roman" w:hAnsi="Times New Roman"/>
          <w:sz w:val="24"/>
          <w:szCs w:val="24"/>
        </w:rPr>
        <w:t>биуретовым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методом? </w:t>
      </w:r>
    </w:p>
    <w:p w14:paraId="3019AFE3" w14:textId="77777777" w:rsidR="0040038A" w:rsidRPr="0040038A" w:rsidRDefault="0040038A" w:rsidP="0040038A">
      <w:pPr>
        <w:numPr>
          <w:ilvl w:val="0"/>
          <w:numId w:val="4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построить калибровочный график для определения общего белка? </w:t>
      </w:r>
    </w:p>
    <w:p w14:paraId="647D564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№13.</w:t>
      </w:r>
    </w:p>
    <w:p w14:paraId="66DFC69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централизованную лабораторию доставлена проба венозной крови на определение белковых фракций. Полученная сыворотка оказалась молочно-белого цвета.  </w:t>
      </w:r>
    </w:p>
    <w:p w14:paraId="31D248E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6B447D2B" w14:textId="77777777" w:rsidR="0040038A" w:rsidRPr="0040038A" w:rsidRDefault="0040038A" w:rsidP="0040038A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Дайте характеристику данному виду сыворотки. </w:t>
      </w:r>
    </w:p>
    <w:p w14:paraId="3D82C8FE" w14:textId="77777777" w:rsidR="0040038A" w:rsidRPr="0040038A" w:rsidRDefault="0040038A" w:rsidP="0040038A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данную сыворотку для электрофоретического разделения белков сыворотки крови? </w:t>
      </w:r>
    </w:p>
    <w:p w14:paraId="5D65812D" w14:textId="77777777" w:rsidR="0040038A" w:rsidRPr="0040038A" w:rsidRDefault="0040038A" w:rsidP="0040038A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0038A">
        <w:rPr>
          <w:rFonts w:ascii="Times New Roman" w:hAnsi="Times New Roman"/>
          <w:sz w:val="24"/>
          <w:szCs w:val="24"/>
        </w:rPr>
        <w:t>чѐм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основано определение белковых фракций методом электрофореза? </w:t>
      </w:r>
    </w:p>
    <w:p w14:paraId="1A199170" w14:textId="77777777" w:rsidR="0040038A" w:rsidRPr="0040038A" w:rsidRDefault="0040038A" w:rsidP="0040038A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преимущества имеет электрофорез на ацетатной пленке по сравнению с электрофорезом на бумаге? </w:t>
      </w:r>
    </w:p>
    <w:p w14:paraId="61ED335A" w14:textId="77777777" w:rsidR="0040038A" w:rsidRPr="0040038A" w:rsidRDefault="0040038A" w:rsidP="0040038A">
      <w:pPr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фракции белков крови выделяются методом электрофореза? </w:t>
      </w:r>
    </w:p>
    <w:p w14:paraId="63D7F05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6E2C21F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14. </w:t>
      </w:r>
    </w:p>
    <w:p w14:paraId="2E353A2C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централизованную биохимическую лабораторию доставлена плазма для определения   в ней содержания мочевины. </w:t>
      </w:r>
    </w:p>
    <w:p w14:paraId="4B05742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 </w:t>
      </w:r>
    </w:p>
    <w:p w14:paraId="2B46425B" w14:textId="77777777" w:rsidR="0040038A" w:rsidRPr="0040038A" w:rsidRDefault="0040038A" w:rsidP="0040038A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в данной биологической жидкости определять содержание мочевины? </w:t>
      </w:r>
    </w:p>
    <w:p w14:paraId="416C6165" w14:textId="77777777" w:rsidR="0040038A" w:rsidRPr="0040038A" w:rsidRDefault="0040038A" w:rsidP="0040038A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больного к анализу? </w:t>
      </w:r>
    </w:p>
    <w:p w14:paraId="75E12C57" w14:textId="77777777" w:rsidR="0040038A" w:rsidRPr="0040038A" w:rsidRDefault="0040038A" w:rsidP="0040038A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Какими методами можно определить содержание мочевины в крови? </w:t>
      </w:r>
    </w:p>
    <w:p w14:paraId="5A6EFED7" w14:textId="77777777" w:rsidR="0040038A" w:rsidRPr="0040038A" w:rsidRDefault="0040038A" w:rsidP="0040038A">
      <w:pPr>
        <w:numPr>
          <w:ilvl w:val="0"/>
          <w:numId w:val="4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чем основано определение мочевины </w:t>
      </w:r>
      <w:proofErr w:type="spellStart"/>
      <w:r w:rsidRPr="0040038A">
        <w:rPr>
          <w:rFonts w:ascii="Times New Roman" w:hAnsi="Times New Roman"/>
          <w:sz w:val="24"/>
          <w:szCs w:val="24"/>
        </w:rPr>
        <w:t>уреазным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методом? 5. Укажите клинико-диагностическое значение этого определения.  </w:t>
      </w:r>
    </w:p>
    <w:p w14:paraId="1F2C375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lastRenderedPageBreak/>
        <w:t xml:space="preserve">ЗАДАЧА № 15. </w:t>
      </w:r>
    </w:p>
    <w:p w14:paraId="47DE788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биохимическую лабораторию доставлена сыворотка крови больного с диагнозом: «Сахарный диабет» для определения содержания глюкозы.  </w:t>
      </w: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3CC28E03" w14:textId="77777777" w:rsidR="0040038A" w:rsidRPr="0040038A" w:rsidRDefault="0040038A" w:rsidP="0040038A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Допускается ли гемолиз сыворотки при определении концентрации глюкозы? </w:t>
      </w:r>
    </w:p>
    <w:p w14:paraId="0ECEE10F" w14:textId="77777777" w:rsidR="0040038A" w:rsidRPr="0040038A" w:rsidRDefault="0040038A" w:rsidP="0040038A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биологических жидкостях определяют концентрацию глюкозы? </w:t>
      </w:r>
    </w:p>
    <w:p w14:paraId="319CB95E" w14:textId="77777777" w:rsidR="0040038A" w:rsidRPr="0040038A" w:rsidRDefault="0040038A" w:rsidP="0040038A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Назовите методы определения глюкозы в биологических жидкостях. </w:t>
      </w:r>
    </w:p>
    <w:p w14:paraId="64801879" w14:textId="77777777" w:rsidR="0040038A" w:rsidRPr="0040038A" w:rsidRDefault="0040038A" w:rsidP="0040038A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Какой принцип лежит в основе определения содержания глюкозы в крови </w:t>
      </w:r>
      <w:proofErr w:type="spellStart"/>
      <w:r w:rsidRPr="0040038A">
        <w:rPr>
          <w:rFonts w:ascii="Times New Roman" w:hAnsi="Times New Roman"/>
          <w:sz w:val="24"/>
          <w:szCs w:val="24"/>
        </w:rPr>
        <w:t>глюкооксидазным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методом? </w:t>
      </w:r>
    </w:p>
    <w:p w14:paraId="2137C52E" w14:textId="77777777" w:rsidR="0040038A" w:rsidRPr="0040038A" w:rsidRDefault="0040038A" w:rsidP="0040038A">
      <w:pPr>
        <w:numPr>
          <w:ilvl w:val="0"/>
          <w:numId w:val="4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Могут ли остатки хромовой смеси в пробирке повлиять на результат определения содержания глюкозы? </w:t>
      </w:r>
    </w:p>
    <w:p w14:paraId="73944CC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1B524AA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16.</w:t>
      </w:r>
    </w:p>
    <w:p w14:paraId="296B39B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Больному с подозрением на сахарный диабет назначен тест толерантности к глюкозе (ТТГ).  </w:t>
      </w:r>
    </w:p>
    <w:p w14:paraId="1192450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336FCB35" w14:textId="77777777" w:rsidR="0040038A" w:rsidRPr="0040038A" w:rsidRDefault="0040038A" w:rsidP="0040038A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дают пациенту по подготовке к исследованию? </w:t>
      </w:r>
    </w:p>
    <w:p w14:paraId="62D36EAB" w14:textId="77777777" w:rsidR="0040038A" w:rsidRPr="0040038A" w:rsidRDefault="0040038A" w:rsidP="0040038A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проводится тест толерантности к глюкозе? </w:t>
      </w:r>
    </w:p>
    <w:p w14:paraId="64497BB9" w14:textId="77777777" w:rsidR="0040038A" w:rsidRPr="0040038A" w:rsidRDefault="0040038A" w:rsidP="0040038A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случаях нельзя проводить ТТГ? </w:t>
      </w:r>
    </w:p>
    <w:p w14:paraId="6635B1B5" w14:textId="77777777" w:rsidR="0040038A" w:rsidRDefault="0040038A" w:rsidP="0040038A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построить гликемическую кривую? </w:t>
      </w:r>
    </w:p>
    <w:p w14:paraId="721C4DBB" w14:textId="7E9BFDCD" w:rsidR="0040038A" w:rsidRPr="0040038A" w:rsidRDefault="0040038A" w:rsidP="0040038A">
      <w:pPr>
        <w:numPr>
          <w:ilvl w:val="0"/>
          <w:numId w:val="4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Допустим ли гемолиз сыворотки при проведении этого теста? </w:t>
      </w:r>
    </w:p>
    <w:p w14:paraId="42DF03D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00A3CB65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17. </w:t>
      </w:r>
    </w:p>
    <w:p w14:paraId="76091FD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лабораторию доставлена проба крови для проведения тимоловой пробы. </w:t>
      </w:r>
    </w:p>
    <w:p w14:paraId="57175B6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Сыворотка получена с незначительным гемолизом.  </w:t>
      </w:r>
    </w:p>
    <w:p w14:paraId="361B3E7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4E37205C" w14:textId="77777777" w:rsidR="0040038A" w:rsidRPr="0040038A" w:rsidRDefault="0040038A" w:rsidP="0040038A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провести тимоловую пробу в данном случае? </w:t>
      </w:r>
    </w:p>
    <w:p w14:paraId="33E142D0" w14:textId="77777777" w:rsidR="0040038A" w:rsidRPr="0040038A" w:rsidRDefault="0040038A" w:rsidP="0040038A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Каковы особенности подготовки пациента к тесту? </w:t>
      </w:r>
    </w:p>
    <w:p w14:paraId="63CCF3C9" w14:textId="77777777" w:rsidR="0040038A" w:rsidRPr="0040038A" w:rsidRDefault="0040038A" w:rsidP="0040038A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чем основаны осадочные пробы? </w:t>
      </w:r>
    </w:p>
    <w:p w14:paraId="48B15823" w14:textId="77777777" w:rsidR="0040038A" w:rsidRPr="0040038A" w:rsidRDefault="0040038A" w:rsidP="0040038A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влияют белки острой фазы на </w:t>
      </w:r>
      <w:proofErr w:type="spellStart"/>
      <w:r w:rsidRPr="0040038A">
        <w:rPr>
          <w:rFonts w:ascii="Times New Roman" w:hAnsi="Times New Roman"/>
          <w:sz w:val="24"/>
          <w:szCs w:val="24"/>
        </w:rPr>
        <w:t>коллоидоустойчивость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сыворотки? </w:t>
      </w:r>
    </w:p>
    <w:p w14:paraId="568F02B1" w14:textId="77777777" w:rsidR="0040038A" w:rsidRPr="0040038A" w:rsidRDefault="0040038A" w:rsidP="0040038A">
      <w:pPr>
        <w:numPr>
          <w:ilvl w:val="0"/>
          <w:numId w:val="4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особенности имеет построение калибровочного графика для определения тимоловой пробы? </w:t>
      </w:r>
    </w:p>
    <w:p w14:paraId="4767212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5A70DC9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18. </w:t>
      </w:r>
    </w:p>
    <w:p w14:paraId="394E515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лабораторию доставлена проба крови женщины 60 лет на определение содержания холестерина. </w:t>
      </w:r>
    </w:p>
    <w:p w14:paraId="0C9436C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2D06298A" w14:textId="77777777" w:rsidR="0040038A" w:rsidRPr="0040038A" w:rsidRDefault="0040038A" w:rsidP="0040038A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должен знать пациент о подготовке к анализу? </w:t>
      </w:r>
    </w:p>
    <w:p w14:paraId="60746447" w14:textId="77777777" w:rsidR="0040038A" w:rsidRPr="0040038A" w:rsidRDefault="0040038A" w:rsidP="0040038A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влияет положения тела во время забора крови на результат? </w:t>
      </w:r>
    </w:p>
    <w:p w14:paraId="6C37ED21" w14:textId="77777777" w:rsidR="0040038A" w:rsidRPr="0040038A" w:rsidRDefault="0040038A" w:rsidP="0040038A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Какими методами проводят определение содержание общего холестерина в крови? </w:t>
      </w:r>
    </w:p>
    <w:p w14:paraId="4C3B2177" w14:textId="77777777" w:rsidR="0040038A" w:rsidRDefault="0040038A" w:rsidP="0040038A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зависит концентрация холестерина в крови от концентрации женских половых гормонов? </w:t>
      </w:r>
    </w:p>
    <w:p w14:paraId="3890F610" w14:textId="4DB7CA96" w:rsidR="0040038A" w:rsidRPr="0040038A" w:rsidRDefault="0040038A" w:rsidP="0040038A">
      <w:pPr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посуду к определению холестерина в крови? </w:t>
      </w:r>
    </w:p>
    <w:p w14:paraId="2C3C8D05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29FABE0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19.</w:t>
      </w:r>
    </w:p>
    <w:p w14:paraId="76FE3AD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лабораторию доставлена проба крови на определение ЛПНП. </w:t>
      </w:r>
    </w:p>
    <w:p w14:paraId="1224712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1B148775" w14:textId="77777777" w:rsidR="0040038A" w:rsidRPr="0040038A" w:rsidRDefault="0040038A" w:rsidP="0040038A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правила приготовления сыворотки крови. </w:t>
      </w:r>
    </w:p>
    <w:p w14:paraId="7D9D5B22" w14:textId="77777777" w:rsidR="0040038A" w:rsidRPr="0040038A" w:rsidRDefault="0040038A" w:rsidP="0040038A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следует дать пациенту по подготовке к анализу? </w:t>
      </w:r>
    </w:p>
    <w:p w14:paraId="18BE1A12" w14:textId="77777777" w:rsidR="0040038A" w:rsidRPr="0040038A" w:rsidRDefault="0040038A" w:rsidP="0040038A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проводят типирование классов липопротеидов? </w:t>
      </w:r>
    </w:p>
    <w:p w14:paraId="6DF25523" w14:textId="0361A92D" w:rsidR="0040038A" w:rsidRDefault="0040038A" w:rsidP="0040038A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связаны концентрация холестерина и содержание ЛПНП в крови? </w:t>
      </w:r>
    </w:p>
    <w:p w14:paraId="4FFADB9C" w14:textId="58AD173F" w:rsidR="0040038A" w:rsidRPr="0040038A" w:rsidRDefault="0040038A" w:rsidP="0040038A">
      <w:pPr>
        <w:numPr>
          <w:ilvl w:val="0"/>
          <w:numId w:val="4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химическую посуду к исследованию для определения липидов? </w:t>
      </w:r>
    </w:p>
    <w:p w14:paraId="65C7DCE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3F72F6C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№20</w:t>
      </w:r>
      <w:r w:rsidRPr="0040038A">
        <w:rPr>
          <w:rFonts w:ascii="Times New Roman" w:hAnsi="Times New Roman"/>
          <w:sz w:val="24"/>
          <w:szCs w:val="24"/>
        </w:rPr>
        <w:t xml:space="preserve">. </w:t>
      </w:r>
    </w:p>
    <w:p w14:paraId="79B0A7AC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лабораторию доставлена проба венозной крови на определение общих липидов.  </w:t>
      </w: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091D6C38" w14:textId="77777777" w:rsidR="0040038A" w:rsidRPr="0040038A" w:rsidRDefault="0040038A" w:rsidP="0040038A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lastRenderedPageBreak/>
        <w:t xml:space="preserve">Как приготовить сыворотку крови? </w:t>
      </w:r>
    </w:p>
    <w:p w14:paraId="48CD6833" w14:textId="77777777" w:rsidR="0040038A" w:rsidRPr="0040038A" w:rsidRDefault="0040038A" w:rsidP="0040038A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необходимо дать пациенту по подготовке к данному анализу? </w:t>
      </w:r>
    </w:p>
    <w:p w14:paraId="0B234DCA" w14:textId="77777777" w:rsidR="0040038A" w:rsidRPr="0040038A" w:rsidRDefault="0040038A" w:rsidP="0040038A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влияет время приема пищи на качество полученной сыворотки? </w:t>
      </w:r>
    </w:p>
    <w:p w14:paraId="6B10D1BF" w14:textId="77777777" w:rsidR="0040038A" w:rsidRDefault="0040038A" w:rsidP="0040038A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химическую посуду для определения общих липидов? </w:t>
      </w:r>
    </w:p>
    <w:p w14:paraId="646BE904" w14:textId="78B437CE" w:rsidR="0040038A" w:rsidRPr="0040038A" w:rsidRDefault="0040038A" w:rsidP="0040038A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единицах измеряют содержание общих липидов в крови? </w:t>
      </w:r>
    </w:p>
    <w:p w14:paraId="1AD725D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4AD40F8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21. </w:t>
      </w:r>
    </w:p>
    <w:p w14:paraId="462101C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 больного в положение лёжа отобрана проба венозной крови для определения содержания калия. Медицинская сестра наложила жгут на 5 минут, похлопала по руке и перед забором крови попросила поработать рукой. Сыворотка получилась </w:t>
      </w:r>
      <w:proofErr w:type="spellStart"/>
      <w:r w:rsidRPr="0040038A">
        <w:rPr>
          <w:rFonts w:ascii="Times New Roman" w:hAnsi="Times New Roman"/>
          <w:sz w:val="24"/>
          <w:szCs w:val="24"/>
        </w:rPr>
        <w:t>гемолизированной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. </w:t>
      </w:r>
    </w:p>
    <w:p w14:paraId="7B4D96B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6A9BD480" w14:textId="77777777" w:rsidR="0040038A" w:rsidRPr="0040038A" w:rsidRDefault="0040038A" w:rsidP="0040038A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Найдите ошибки при заборе крови. </w:t>
      </w:r>
    </w:p>
    <w:p w14:paraId="77343399" w14:textId="77777777" w:rsidR="0040038A" w:rsidRPr="0040038A" w:rsidRDefault="0040038A" w:rsidP="0040038A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возможные причины гемолиза крови в данном случае. </w:t>
      </w:r>
    </w:p>
    <w:p w14:paraId="28AC7383" w14:textId="77777777" w:rsidR="0040038A" w:rsidRPr="0040038A" w:rsidRDefault="0040038A" w:rsidP="0040038A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Почему в данном случае гемолиз недопустим? </w:t>
      </w:r>
    </w:p>
    <w:p w14:paraId="5230EAD3" w14:textId="77777777" w:rsidR="0040038A" w:rsidRDefault="0040038A" w:rsidP="0040038A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биологических материалах определяют содержание калия? </w:t>
      </w:r>
    </w:p>
    <w:p w14:paraId="7AD83709" w14:textId="1A4770AE" w:rsidR="0040038A" w:rsidRPr="0040038A" w:rsidRDefault="0040038A" w:rsidP="0040038A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посуду, применяемую для исследований на содержание калия? </w:t>
      </w:r>
    </w:p>
    <w:p w14:paraId="53C45B4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2EEF0C0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№22.</w:t>
      </w:r>
    </w:p>
    <w:p w14:paraId="2F69C03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централизованную биохимическую лабораторию доставлена проба крови для определения активности трансаминаз. Проба транспортировалась в неотапливаемом трамвае при температуре окружающего </w:t>
      </w:r>
      <w:proofErr w:type="gramStart"/>
      <w:r w:rsidRPr="0040038A">
        <w:rPr>
          <w:rFonts w:ascii="Times New Roman" w:hAnsi="Times New Roman"/>
          <w:sz w:val="24"/>
          <w:szCs w:val="24"/>
        </w:rPr>
        <w:t>воздуха  -</w:t>
      </w:r>
      <w:proofErr w:type="gramEnd"/>
      <w:r w:rsidRPr="0040038A">
        <w:rPr>
          <w:rFonts w:ascii="Times New Roman" w:hAnsi="Times New Roman"/>
          <w:sz w:val="24"/>
          <w:szCs w:val="24"/>
        </w:rPr>
        <w:t>28</w:t>
      </w:r>
      <w:r w:rsidRPr="0040038A">
        <w:rPr>
          <w:rFonts w:ascii="Times New Roman" w:hAnsi="Times New Roman"/>
          <w:sz w:val="24"/>
          <w:szCs w:val="24"/>
          <w:vertAlign w:val="superscript"/>
        </w:rPr>
        <w:t>0</w:t>
      </w:r>
      <w:r w:rsidRPr="0040038A">
        <w:rPr>
          <w:rFonts w:ascii="Times New Roman" w:hAnsi="Times New Roman"/>
          <w:sz w:val="24"/>
          <w:szCs w:val="24"/>
        </w:rPr>
        <w:t xml:space="preserve"> С. Полученная сыворотка ярко розового цвета. </w:t>
      </w:r>
    </w:p>
    <w:p w14:paraId="06FF237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05007C41" w14:textId="77777777" w:rsidR="0040038A" w:rsidRPr="0040038A" w:rsidRDefault="0040038A" w:rsidP="0040038A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Охарактеризуйте полученную сыворотку. </w:t>
      </w:r>
    </w:p>
    <w:p w14:paraId="7EAB6BED" w14:textId="77777777" w:rsidR="0040038A" w:rsidRPr="0040038A" w:rsidRDefault="0040038A" w:rsidP="0040038A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данную сыворотку для определения активности трансаминаз? Почему? </w:t>
      </w:r>
    </w:p>
    <w:p w14:paraId="11586AA5" w14:textId="77777777" w:rsidR="0040038A" w:rsidRPr="0040038A" w:rsidRDefault="0040038A" w:rsidP="0040038A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Каковы наиболее вероятные причины изменения сыворотки в данном случае? </w:t>
      </w:r>
    </w:p>
    <w:p w14:paraId="702C22EF" w14:textId="77777777" w:rsidR="0040038A" w:rsidRDefault="0040038A" w:rsidP="0040038A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Каковы источники </w:t>
      </w:r>
      <w:proofErr w:type="spellStart"/>
      <w:r w:rsidRPr="0040038A">
        <w:rPr>
          <w:rFonts w:ascii="Times New Roman" w:hAnsi="Times New Roman"/>
          <w:sz w:val="24"/>
          <w:szCs w:val="24"/>
        </w:rPr>
        <w:t>внутрилабораторных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ошибок при определении активности трансаминаз? </w:t>
      </w:r>
    </w:p>
    <w:p w14:paraId="0800060D" w14:textId="31989682" w:rsidR="0040038A" w:rsidRPr="0040038A" w:rsidRDefault="0040038A" w:rsidP="0040038A">
      <w:pPr>
        <w:numPr>
          <w:ilvl w:val="0"/>
          <w:numId w:val="5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рассчитать коэффициент де </w:t>
      </w:r>
      <w:proofErr w:type="spellStart"/>
      <w:r w:rsidRPr="0040038A">
        <w:rPr>
          <w:rFonts w:ascii="Times New Roman" w:hAnsi="Times New Roman"/>
          <w:sz w:val="24"/>
          <w:szCs w:val="24"/>
        </w:rPr>
        <w:t>Ритиса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03F4C67E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606F71D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№23. </w:t>
      </w:r>
    </w:p>
    <w:p w14:paraId="1E38E37E" w14:textId="39572EF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18 часов пациенту назначено исследование крови на содержание мочевой кислоты. На следующий день в 8 часов утра пациент сдал пробу венозной крови на исследование.  </w:t>
      </w:r>
    </w:p>
    <w:p w14:paraId="077C1CD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3F6A0857" w14:textId="77777777" w:rsidR="0040038A" w:rsidRPr="0040038A" w:rsidRDefault="0040038A" w:rsidP="0040038A">
      <w:pPr>
        <w:numPr>
          <w:ilvl w:val="0"/>
          <w:numId w:val="5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Укажите, достоверен ли будет результат исследования? </w:t>
      </w:r>
    </w:p>
    <w:p w14:paraId="61CED4F5" w14:textId="77777777" w:rsidR="0040038A" w:rsidRPr="0040038A" w:rsidRDefault="0040038A" w:rsidP="0040038A">
      <w:pPr>
        <w:numPr>
          <w:ilvl w:val="0"/>
          <w:numId w:val="5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подготовиться больному к исследованию? </w:t>
      </w:r>
    </w:p>
    <w:p w14:paraId="56CCB5A9" w14:textId="77777777" w:rsidR="0040038A" w:rsidRPr="0040038A" w:rsidRDefault="0040038A" w:rsidP="0040038A">
      <w:pPr>
        <w:numPr>
          <w:ilvl w:val="0"/>
          <w:numId w:val="5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особенности имеет забор крови для определения мочевой кислоты? </w:t>
      </w:r>
    </w:p>
    <w:p w14:paraId="0661FB80" w14:textId="77777777" w:rsidR="0040038A" w:rsidRPr="0040038A" w:rsidRDefault="0040038A" w:rsidP="0040038A">
      <w:pPr>
        <w:numPr>
          <w:ilvl w:val="0"/>
          <w:numId w:val="5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методы определения содержания мочевой кислоты в крови. </w:t>
      </w:r>
    </w:p>
    <w:p w14:paraId="77FA0E93" w14:textId="77777777" w:rsidR="0040038A" w:rsidRPr="0040038A" w:rsidRDefault="0040038A" w:rsidP="0040038A">
      <w:pPr>
        <w:numPr>
          <w:ilvl w:val="0"/>
          <w:numId w:val="5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Для чего в методике определения мочевой кислоты по методу Мюллера-Зейферта используется трихлоруксусная кислота? </w:t>
      </w:r>
    </w:p>
    <w:p w14:paraId="4F0E1CA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6B6D36C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24. </w:t>
      </w:r>
    </w:p>
    <w:p w14:paraId="4502A8EC" w14:textId="7AF7C642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>Пациенту с подозрением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38A">
        <w:rPr>
          <w:rFonts w:ascii="Times New Roman" w:hAnsi="Times New Roman"/>
          <w:sz w:val="24"/>
          <w:szCs w:val="24"/>
        </w:rPr>
        <w:t xml:space="preserve">на анемию назначено исследование крови на содержание сывороточного железа. На следующий день он сдал кровь на анализ.  </w:t>
      </w:r>
    </w:p>
    <w:p w14:paraId="1217479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22224E3D" w14:textId="77777777" w:rsidR="0040038A" w:rsidRPr="0040038A" w:rsidRDefault="0040038A" w:rsidP="0040038A">
      <w:pPr>
        <w:numPr>
          <w:ilvl w:val="0"/>
          <w:numId w:val="5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Достоверен ли будет результат исследования? </w:t>
      </w:r>
    </w:p>
    <w:p w14:paraId="19204098" w14:textId="77777777" w:rsidR="0040038A" w:rsidRPr="0040038A" w:rsidRDefault="0040038A" w:rsidP="0040038A">
      <w:pPr>
        <w:numPr>
          <w:ilvl w:val="0"/>
          <w:numId w:val="5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должен знать пациент по подготовке к данному исследованию? </w:t>
      </w:r>
    </w:p>
    <w:p w14:paraId="055AD72C" w14:textId="77777777" w:rsidR="0040038A" w:rsidRPr="0040038A" w:rsidRDefault="0040038A" w:rsidP="0040038A">
      <w:pPr>
        <w:numPr>
          <w:ilvl w:val="0"/>
          <w:numId w:val="5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чём заключаются особенности подготовки и мытья посуды, используемой для определения сывороточного железа? </w:t>
      </w:r>
    </w:p>
    <w:p w14:paraId="08FD5F32" w14:textId="77777777" w:rsidR="0040038A" w:rsidRPr="0040038A" w:rsidRDefault="0040038A" w:rsidP="0040038A">
      <w:pPr>
        <w:numPr>
          <w:ilvl w:val="0"/>
          <w:numId w:val="5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чём основан принцип метода определения железа в крови? </w:t>
      </w:r>
    </w:p>
    <w:p w14:paraId="7B39BB15" w14:textId="77777777" w:rsidR="0040038A" w:rsidRPr="0040038A" w:rsidRDefault="0040038A" w:rsidP="0040038A">
      <w:pPr>
        <w:numPr>
          <w:ilvl w:val="0"/>
          <w:numId w:val="5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для определения содержания сывороточного железа плазму? </w:t>
      </w:r>
    </w:p>
    <w:p w14:paraId="70CAFE20" w14:textId="77777777" w:rsidR="0040038A" w:rsidRDefault="0040038A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6C23C9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84083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lastRenderedPageBreak/>
        <w:t>ЗАДАЧА № 25.</w:t>
      </w:r>
    </w:p>
    <w:p w14:paraId="72A9FE3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централизованную биохимическую лабораторию доставлена сыворотка крови для определения концентрации натрия. Сыворотка оказалась </w:t>
      </w:r>
      <w:proofErr w:type="spellStart"/>
      <w:r w:rsidRPr="0040038A">
        <w:rPr>
          <w:rFonts w:ascii="Times New Roman" w:hAnsi="Times New Roman"/>
          <w:sz w:val="24"/>
          <w:szCs w:val="24"/>
        </w:rPr>
        <w:t>гемолизированной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.  </w:t>
      </w:r>
    </w:p>
    <w:p w14:paraId="7E8984A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7CB3E0BF" w14:textId="77777777" w:rsidR="0040038A" w:rsidRPr="0040038A" w:rsidRDefault="0040038A" w:rsidP="0040038A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данный биоматериал для определения концентрации натрия? Обоснуйте ответ. </w:t>
      </w:r>
    </w:p>
    <w:p w14:paraId="1BC201FD" w14:textId="77777777" w:rsidR="0040038A" w:rsidRPr="0040038A" w:rsidRDefault="0040038A" w:rsidP="0040038A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</w:t>
      </w:r>
      <w:proofErr w:type="spellStart"/>
      <w:r w:rsidRPr="0040038A">
        <w:rPr>
          <w:rFonts w:ascii="Times New Roman" w:hAnsi="Times New Roman"/>
          <w:sz w:val="24"/>
          <w:szCs w:val="24"/>
        </w:rPr>
        <w:t>внутрилабораторные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причины гемолиза. </w:t>
      </w:r>
    </w:p>
    <w:p w14:paraId="7CD31176" w14:textId="77777777" w:rsidR="0040038A" w:rsidRPr="0040038A" w:rsidRDefault="0040038A" w:rsidP="0040038A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 пациента к определению концентрации натрия в крови? </w:t>
      </w:r>
    </w:p>
    <w:p w14:paraId="4851D1CE" w14:textId="77777777" w:rsidR="0040038A" w:rsidRPr="0040038A" w:rsidRDefault="0040038A" w:rsidP="0040038A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лежит в основе определения содержания натрия методом пламенной фотометрии? </w:t>
      </w:r>
    </w:p>
    <w:p w14:paraId="05EAA215" w14:textId="77777777" w:rsidR="0040038A" w:rsidRPr="0040038A" w:rsidRDefault="0040038A" w:rsidP="0040038A">
      <w:pPr>
        <w:numPr>
          <w:ilvl w:val="0"/>
          <w:numId w:val="5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биологических жидкостях можно определять содержание натрия? </w:t>
      </w:r>
    </w:p>
    <w:p w14:paraId="1558B5BB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07407FF5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26. </w:t>
      </w:r>
    </w:p>
    <w:p w14:paraId="6385CA3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Пациенту назначено определение клиренса креатинина. </w:t>
      </w:r>
    </w:p>
    <w:p w14:paraId="1EABD6A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4156BEBA" w14:textId="77777777" w:rsidR="0040038A" w:rsidRPr="0040038A" w:rsidRDefault="0040038A" w:rsidP="0040038A">
      <w:pPr>
        <w:numPr>
          <w:ilvl w:val="0"/>
          <w:numId w:val="5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такое клиренс веществ? </w:t>
      </w:r>
    </w:p>
    <w:p w14:paraId="37DFBB4A" w14:textId="77777777" w:rsidR="0040038A" w:rsidRPr="0040038A" w:rsidRDefault="0040038A" w:rsidP="0040038A">
      <w:pPr>
        <w:numPr>
          <w:ilvl w:val="0"/>
          <w:numId w:val="5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проводится определение клиренса креатинина? </w:t>
      </w:r>
    </w:p>
    <w:p w14:paraId="1D20D7EF" w14:textId="77777777" w:rsidR="0040038A" w:rsidRPr="0040038A" w:rsidRDefault="0040038A" w:rsidP="0040038A">
      <w:pPr>
        <w:numPr>
          <w:ilvl w:val="0"/>
          <w:numId w:val="5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рекомендации должен получить пациент по подготовке к исследованию? </w:t>
      </w:r>
    </w:p>
    <w:p w14:paraId="2797CAB2" w14:textId="77777777" w:rsidR="0040038A" w:rsidRDefault="0040038A" w:rsidP="0040038A">
      <w:pPr>
        <w:numPr>
          <w:ilvl w:val="0"/>
          <w:numId w:val="5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проводится определение клиренса креатинина (проба </w:t>
      </w:r>
      <w:proofErr w:type="spellStart"/>
      <w:r w:rsidRPr="0040038A">
        <w:rPr>
          <w:rFonts w:ascii="Times New Roman" w:hAnsi="Times New Roman"/>
          <w:sz w:val="24"/>
          <w:szCs w:val="24"/>
        </w:rPr>
        <w:t>Реберга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)? </w:t>
      </w:r>
    </w:p>
    <w:p w14:paraId="10089B55" w14:textId="5E6CEE7E" w:rsidR="0040038A" w:rsidRPr="0040038A" w:rsidRDefault="0040038A" w:rsidP="0040038A">
      <w:pPr>
        <w:numPr>
          <w:ilvl w:val="0"/>
          <w:numId w:val="5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проводится оценка почечной фильтрации по пробе </w:t>
      </w:r>
      <w:proofErr w:type="spellStart"/>
      <w:r w:rsidRPr="0040038A">
        <w:rPr>
          <w:rFonts w:ascii="Times New Roman" w:hAnsi="Times New Roman"/>
          <w:sz w:val="24"/>
          <w:szCs w:val="24"/>
        </w:rPr>
        <w:t>Реберга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353BC58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51148D2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№27. </w:t>
      </w:r>
    </w:p>
    <w:p w14:paraId="1849C10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заборе капиллярной крови для </w:t>
      </w:r>
      <w:proofErr w:type="gramStart"/>
      <w:r w:rsidRPr="0040038A">
        <w:rPr>
          <w:rFonts w:ascii="Times New Roman" w:hAnsi="Times New Roman"/>
          <w:sz w:val="24"/>
          <w:szCs w:val="24"/>
        </w:rPr>
        <w:t>определения  содержания</w:t>
      </w:r>
      <w:proofErr w:type="gramEnd"/>
      <w:r w:rsidRPr="0040038A">
        <w:rPr>
          <w:rFonts w:ascii="Times New Roman" w:hAnsi="Times New Roman"/>
          <w:sz w:val="24"/>
          <w:szCs w:val="24"/>
        </w:rPr>
        <w:t xml:space="preserve"> глюкозы ребенок очень сильно плакал. </w:t>
      </w:r>
    </w:p>
    <w:p w14:paraId="607E213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61CE5E94" w14:textId="77777777" w:rsidR="0040038A" w:rsidRPr="0040038A" w:rsidRDefault="0040038A" w:rsidP="0040038A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Может ли стресс повлиять на результат анализа? </w:t>
      </w:r>
    </w:p>
    <w:p w14:paraId="450F34CC" w14:textId="77777777" w:rsidR="0040038A" w:rsidRPr="0040038A" w:rsidRDefault="0040038A" w:rsidP="0040038A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какие биохимические показатели может повлиять стресс? </w:t>
      </w:r>
    </w:p>
    <w:p w14:paraId="73695890" w14:textId="77777777" w:rsidR="0040038A" w:rsidRPr="0040038A" w:rsidRDefault="0040038A" w:rsidP="0040038A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нужно было поступить медицинскому технику в данном случае? </w:t>
      </w:r>
    </w:p>
    <w:p w14:paraId="2B778014" w14:textId="77777777" w:rsidR="0040038A" w:rsidRPr="0040038A" w:rsidRDefault="0040038A" w:rsidP="0040038A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обеспечить достоверность результатов определения глюкозы, если сыворотка </w:t>
      </w:r>
      <w:proofErr w:type="spellStart"/>
      <w:r w:rsidRPr="0040038A">
        <w:rPr>
          <w:rFonts w:ascii="Times New Roman" w:hAnsi="Times New Roman"/>
          <w:sz w:val="24"/>
          <w:szCs w:val="24"/>
        </w:rPr>
        <w:t>гемолизирована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22794B2C" w14:textId="77777777" w:rsidR="0040038A" w:rsidRPr="0040038A" w:rsidRDefault="0040038A" w:rsidP="0040038A">
      <w:pPr>
        <w:numPr>
          <w:ilvl w:val="0"/>
          <w:numId w:val="5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ориентировочные нормы содержания глюкозы в сыворотке крови. </w:t>
      </w:r>
    </w:p>
    <w:p w14:paraId="22458A8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  <w:r w:rsidRPr="0040038A">
        <w:rPr>
          <w:rFonts w:ascii="Times New Roman" w:hAnsi="Times New Roman"/>
          <w:b/>
          <w:sz w:val="24"/>
          <w:szCs w:val="24"/>
        </w:rPr>
        <w:t xml:space="preserve"> </w:t>
      </w:r>
    </w:p>
    <w:p w14:paraId="60E0826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28.</w:t>
      </w:r>
    </w:p>
    <w:p w14:paraId="0043701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электрофоретическом определении белковых фракций крови на ацетатной пленке обнаружено 6 фракций, с наличием дополнительной фракции между β </w:t>
      </w:r>
      <w:proofErr w:type="gramStart"/>
      <w:r w:rsidRPr="0040038A">
        <w:rPr>
          <w:rFonts w:ascii="Times New Roman" w:hAnsi="Times New Roman"/>
          <w:sz w:val="24"/>
          <w:szCs w:val="24"/>
        </w:rPr>
        <w:t>-  и</w:t>
      </w:r>
      <w:proofErr w:type="gramEnd"/>
      <w:r w:rsidRPr="0040038A">
        <w:rPr>
          <w:rFonts w:ascii="Times New Roman" w:hAnsi="Times New Roman"/>
          <w:sz w:val="24"/>
          <w:szCs w:val="24"/>
        </w:rPr>
        <w:t xml:space="preserve">  γ глобулинами. </w:t>
      </w:r>
    </w:p>
    <w:p w14:paraId="04060F2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77803C4E" w14:textId="77777777" w:rsidR="0040038A" w:rsidRPr="0040038A" w:rsidRDefault="0040038A" w:rsidP="0040038A">
      <w:pPr>
        <w:numPr>
          <w:ilvl w:val="0"/>
          <w:numId w:val="5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Дайте характеристику этого явления. </w:t>
      </w:r>
    </w:p>
    <w:p w14:paraId="0D96872E" w14:textId="77777777" w:rsidR="0040038A" w:rsidRPr="0040038A" w:rsidRDefault="0040038A" w:rsidP="0040038A">
      <w:pPr>
        <w:numPr>
          <w:ilvl w:val="0"/>
          <w:numId w:val="5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причины появления дополнительной фракции на </w:t>
      </w:r>
      <w:proofErr w:type="spellStart"/>
      <w:r w:rsidRPr="0040038A">
        <w:rPr>
          <w:rFonts w:ascii="Times New Roman" w:hAnsi="Times New Roman"/>
          <w:sz w:val="24"/>
          <w:szCs w:val="24"/>
        </w:rPr>
        <w:t>электрофореграмме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. </w:t>
      </w:r>
    </w:p>
    <w:p w14:paraId="62CCB983" w14:textId="77777777" w:rsidR="0040038A" w:rsidRPr="0040038A" w:rsidRDefault="0040038A" w:rsidP="0040038A">
      <w:pPr>
        <w:numPr>
          <w:ilvl w:val="0"/>
          <w:numId w:val="5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Перечислите этапы обработки </w:t>
      </w:r>
      <w:proofErr w:type="spellStart"/>
      <w:r w:rsidRPr="0040038A">
        <w:rPr>
          <w:rFonts w:ascii="Times New Roman" w:hAnsi="Times New Roman"/>
          <w:sz w:val="24"/>
          <w:szCs w:val="24"/>
        </w:rPr>
        <w:t>электрофореграмм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на ацетатной пленке. </w:t>
      </w:r>
    </w:p>
    <w:p w14:paraId="62F5D392" w14:textId="77777777" w:rsidR="0040038A" w:rsidRPr="0040038A" w:rsidRDefault="0040038A" w:rsidP="0040038A">
      <w:pPr>
        <w:numPr>
          <w:ilvl w:val="0"/>
          <w:numId w:val="5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Укажите, можно ли определять белковые фракции в плазме крови? </w:t>
      </w:r>
    </w:p>
    <w:p w14:paraId="0BC260FC" w14:textId="77777777" w:rsidR="0040038A" w:rsidRPr="0040038A" w:rsidRDefault="0040038A" w:rsidP="0040038A">
      <w:pPr>
        <w:numPr>
          <w:ilvl w:val="0"/>
          <w:numId w:val="5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чем преимущество разделения белков плазмы крови методом </w:t>
      </w:r>
      <w:proofErr w:type="spellStart"/>
      <w:r w:rsidRPr="0040038A">
        <w:rPr>
          <w:rFonts w:ascii="Times New Roman" w:hAnsi="Times New Roman"/>
          <w:sz w:val="24"/>
          <w:szCs w:val="24"/>
        </w:rPr>
        <w:t>дискэлектрофореза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по сравнению с электрофоретическим разделением белков крови на ацетатной пленке? </w:t>
      </w:r>
    </w:p>
    <w:p w14:paraId="3B0F47F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54488CD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29. </w:t>
      </w:r>
    </w:p>
    <w:p w14:paraId="7296714E" w14:textId="77777777" w:rsid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40038A">
        <w:rPr>
          <w:rFonts w:ascii="Times New Roman" w:hAnsi="Times New Roman"/>
          <w:sz w:val="24"/>
          <w:szCs w:val="24"/>
        </w:rPr>
        <w:t>внутрилабораторном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контроле воспроизводимости результатов вводимой в КДЛ методики определения </w:t>
      </w:r>
      <w:proofErr w:type="spellStart"/>
      <w:r w:rsidRPr="0040038A">
        <w:rPr>
          <w:rFonts w:ascii="Times New Roman" w:hAnsi="Times New Roman"/>
          <w:sz w:val="24"/>
          <w:szCs w:val="24"/>
        </w:rPr>
        <w:t>сорбитолдегидрогеназы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на контрольной карте три результата подряд находятся за пределами X+S (среднеквадратическое отклонение). </w:t>
      </w:r>
    </w:p>
    <w:p w14:paraId="647DA5F6" w14:textId="2AE371EE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4354AB81" w14:textId="10859FDF" w:rsidR="0040038A" w:rsidRPr="0040038A" w:rsidRDefault="0040038A" w:rsidP="0040038A">
      <w:pPr>
        <w:numPr>
          <w:ilvl w:val="0"/>
          <w:numId w:val="5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Какова воспроизводимость методики в данном случае? </w:t>
      </w:r>
    </w:p>
    <w:p w14:paraId="2244453D" w14:textId="77777777" w:rsidR="0040038A" w:rsidRPr="0040038A" w:rsidRDefault="0040038A" w:rsidP="0040038A">
      <w:pPr>
        <w:numPr>
          <w:ilvl w:val="0"/>
          <w:numId w:val="5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выдавать результаты анализов в отделения? Как обеспечить лучшую воспроизводимость? </w:t>
      </w:r>
    </w:p>
    <w:p w14:paraId="3020F2AD" w14:textId="158B7C30" w:rsidR="0040038A" w:rsidRPr="0040038A" w:rsidRDefault="0040038A" w:rsidP="0040038A">
      <w:pPr>
        <w:numPr>
          <w:ilvl w:val="0"/>
          <w:numId w:val="5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</w:t>
      </w:r>
      <w:r w:rsidRPr="0040038A">
        <w:rPr>
          <w:rFonts w:ascii="Times New Roman" w:hAnsi="Times New Roman"/>
          <w:sz w:val="24"/>
          <w:szCs w:val="24"/>
        </w:rPr>
        <w:tab/>
        <w:t xml:space="preserve">материалы используются для контроля качества биохимических исследований? </w:t>
      </w:r>
    </w:p>
    <w:p w14:paraId="7B0AB58E" w14:textId="77777777" w:rsidR="0040038A" w:rsidRPr="0040038A" w:rsidRDefault="0040038A" w:rsidP="0040038A">
      <w:pPr>
        <w:numPr>
          <w:ilvl w:val="0"/>
          <w:numId w:val="5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материалы можно применять для контроля воспроизводимости? </w:t>
      </w:r>
    </w:p>
    <w:p w14:paraId="64E3F934" w14:textId="77777777" w:rsidR="0040038A" w:rsidRPr="0040038A" w:rsidRDefault="0040038A" w:rsidP="0040038A">
      <w:pPr>
        <w:numPr>
          <w:ilvl w:val="0"/>
          <w:numId w:val="5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нужно хранить приготовленные контрольные материалы? </w:t>
      </w:r>
    </w:p>
    <w:p w14:paraId="4EDF6C16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lastRenderedPageBreak/>
        <w:t xml:space="preserve">ЗАДАЧА № 30. </w:t>
      </w:r>
    </w:p>
    <w:p w14:paraId="4CE6151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>В биохимическую лабораторию доставлена проба венозной крови, стабилизированная антикоагулянтом (</w:t>
      </w:r>
      <w:proofErr w:type="spellStart"/>
      <w:r w:rsidRPr="0040038A">
        <w:rPr>
          <w:rFonts w:ascii="Times New Roman" w:hAnsi="Times New Roman"/>
          <w:sz w:val="24"/>
          <w:szCs w:val="24"/>
        </w:rPr>
        <w:t>гепаринатом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лития) для определения содержания калия в крови.  </w:t>
      </w:r>
    </w:p>
    <w:p w14:paraId="31C2EAD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1DB826C1" w14:textId="77777777" w:rsidR="0040038A" w:rsidRPr="0040038A" w:rsidRDefault="0040038A" w:rsidP="0040038A">
      <w:pPr>
        <w:numPr>
          <w:ilvl w:val="0"/>
          <w:numId w:val="5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Каковы особенности доставки биологического материала в лабораторию на определение содержания калия? </w:t>
      </w:r>
    </w:p>
    <w:p w14:paraId="3CB37C20" w14:textId="77777777" w:rsidR="0040038A" w:rsidRPr="0040038A" w:rsidRDefault="0040038A" w:rsidP="0040038A">
      <w:pPr>
        <w:numPr>
          <w:ilvl w:val="0"/>
          <w:numId w:val="5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Почему наблюдаются большие расхождения в результатах определения концентрации калия в сыворотке и в плазме крови? </w:t>
      </w:r>
    </w:p>
    <w:p w14:paraId="4CADB270" w14:textId="77777777" w:rsidR="0040038A" w:rsidRPr="0040038A" w:rsidRDefault="0040038A" w:rsidP="0040038A">
      <w:pPr>
        <w:numPr>
          <w:ilvl w:val="0"/>
          <w:numId w:val="5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биологических жидкостях можно определять калий? </w:t>
      </w:r>
    </w:p>
    <w:p w14:paraId="3EA35239" w14:textId="77777777" w:rsidR="0040038A" w:rsidRPr="0040038A" w:rsidRDefault="0040038A" w:rsidP="0040038A">
      <w:pPr>
        <w:numPr>
          <w:ilvl w:val="0"/>
          <w:numId w:val="5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Какой биологический материал является предпочтительным для определения содержания калия в крови? </w:t>
      </w:r>
    </w:p>
    <w:p w14:paraId="1A961EE3" w14:textId="77777777" w:rsidR="0040038A" w:rsidRPr="0040038A" w:rsidRDefault="0040038A" w:rsidP="0040038A">
      <w:pPr>
        <w:numPr>
          <w:ilvl w:val="0"/>
          <w:numId w:val="59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Перечислите методы, применяемые для определения концентрации калия в биологических жидкостях. </w:t>
      </w:r>
    </w:p>
    <w:p w14:paraId="00AE9841" w14:textId="77777777" w:rsidR="008E0203" w:rsidRDefault="008E0203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2BBD90" w14:textId="21C79512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31.</w:t>
      </w:r>
    </w:p>
    <w:p w14:paraId="6B9009F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Медицинский техник определил в сыворотке крови общий белок </w:t>
      </w:r>
      <w:proofErr w:type="spellStart"/>
      <w:r w:rsidRPr="0040038A">
        <w:rPr>
          <w:rFonts w:ascii="Times New Roman" w:hAnsi="Times New Roman"/>
          <w:sz w:val="24"/>
          <w:szCs w:val="24"/>
        </w:rPr>
        <w:t>биуретовым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методом. После определения оптической плотности по калибровочному графику он </w:t>
      </w:r>
      <w:proofErr w:type="spellStart"/>
      <w:r w:rsidRPr="0040038A">
        <w:rPr>
          <w:rFonts w:ascii="Times New Roman" w:hAnsi="Times New Roman"/>
          <w:sz w:val="24"/>
          <w:szCs w:val="24"/>
        </w:rPr>
        <w:t>нашѐл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содержание общего белка в крови-110 г/л. </w:t>
      </w:r>
    </w:p>
    <w:p w14:paraId="0FDACEE1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583F3D51" w14:textId="77777777" w:rsidR="0040038A" w:rsidRPr="0040038A" w:rsidRDefault="0040038A" w:rsidP="0040038A">
      <w:pPr>
        <w:numPr>
          <w:ilvl w:val="0"/>
          <w:numId w:val="6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сразу же выписывать бланк анализа? Как должен поступить медицинский техник в данном случае? </w:t>
      </w:r>
    </w:p>
    <w:p w14:paraId="0D203361" w14:textId="77777777" w:rsidR="0040038A" w:rsidRPr="0040038A" w:rsidRDefault="0040038A" w:rsidP="0040038A">
      <w:pPr>
        <w:numPr>
          <w:ilvl w:val="0"/>
          <w:numId w:val="6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рассчитать приготовление 200 мл 0,2 N раствора гидроксида натрия для приготовления </w:t>
      </w:r>
      <w:proofErr w:type="spellStart"/>
      <w:r w:rsidRPr="0040038A">
        <w:rPr>
          <w:rFonts w:ascii="Times New Roman" w:hAnsi="Times New Roman"/>
          <w:sz w:val="24"/>
          <w:szCs w:val="24"/>
        </w:rPr>
        <w:t>биуретового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реактива? </w:t>
      </w:r>
    </w:p>
    <w:p w14:paraId="275FD9BF" w14:textId="77777777" w:rsidR="0040038A" w:rsidRPr="0040038A" w:rsidRDefault="0040038A" w:rsidP="0040038A">
      <w:pPr>
        <w:numPr>
          <w:ilvl w:val="0"/>
          <w:numId w:val="6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источники </w:t>
      </w:r>
      <w:proofErr w:type="spellStart"/>
      <w:r w:rsidRPr="0040038A">
        <w:rPr>
          <w:rFonts w:ascii="Times New Roman" w:hAnsi="Times New Roman"/>
          <w:sz w:val="24"/>
          <w:szCs w:val="24"/>
        </w:rPr>
        <w:t>внутрилабораторных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аналитических ошибок при данном определении. </w:t>
      </w:r>
    </w:p>
    <w:p w14:paraId="23312F22" w14:textId="77777777" w:rsidR="0040038A" w:rsidRPr="0040038A" w:rsidRDefault="0040038A" w:rsidP="0040038A">
      <w:pPr>
        <w:numPr>
          <w:ilvl w:val="0"/>
          <w:numId w:val="6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биологических жидкостях определяют содержание общего белка? </w:t>
      </w:r>
    </w:p>
    <w:p w14:paraId="30E9EE6A" w14:textId="77777777" w:rsidR="0040038A" w:rsidRPr="0040038A" w:rsidRDefault="0040038A" w:rsidP="0040038A">
      <w:pPr>
        <w:numPr>
          <w:ilvl w:val="0"/>
          <w:numId w:val="60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Охарактеризуйте состояние белкового обмена в данном случае. Назовите наиболее часто встречающиеся причины такого состояния. </w:t>
      </w:r>
    </w:p>
    <w:p w14:paraId="196C21C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 </w:t>
      </w:r>
    </w:p>
    <w:p w14:paraId="64590E95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32. </w:t>
      </w:r>
    </w:p>
    <w:p w14:paraId="2F19828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централизованную биохимическую лабораторию доставлена </w:t>
      </w:r>
      <w:proofErr w:type="spellStart"/>
      <w:r w:rsidRPr="0040038A">
        <w:rPr>
          <w:rFonts w:ascii="Times New Roman" w:hAnsi="Times New Roman"/>
          <w:sz w:val="24"/>
          <w:szCs w:val="24"/>
        </w:rPr>
        <w:t>липемическая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, желтушная сыворотка для определения содержания неорганического фосфора. </w:t>
      </w:r>
    </w:p>
    <w:p w14:paraId="00B14BD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2CB62B14" w14:textId="77777777" w:rsidR="0040038A" w:rsidRPr="0040038A" w:rsidRDefault="0040038A" w:rsidP="0040038A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использовать данную сыворотку для определения концентрации неорганического фосфора в крови? Обоснуйте ответ. </w:t>
      </w:r>
    </w:p>
    <w:p w14:paraId="639F60CD" w14:textId="77777777" w:rsidR="0040038A" w:rsidRPr="0040038A" w:rsidRDefault="0040038A" w:rsidP="0040038A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подготовиться к анализу? </w:t>
      </w:r>
    </w:p>
    <w:p w14:paraId="74518933" w14:textId="77777777" w:rsidR="0040038A" w:rsidRPr="0040038A" w:rsidRDefault="0040038A" w:rsidP="0040038A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Мешают ли определению неорганического фосфора белки плазмы крови? </w:t>
      </w:r>
    </w:p>
    <w:p w14:paraId="77096142" w14:textId="77777777" w:rsidR="0040038A" w:rsidRPr="0040038A" w:rsidRDefault="0040038A" w:rsidP="0040038A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Чем можно заменить дефицитный </w:t>
      </w:r>
      <w:proofErr w:type="spellStart"/>
      <w:r w:rsidRPr="0040038A">
        <w:rPr>
          <w:rFonts w:ascii="Times New Roman" w:hAnsi="Times New Roman"/>
          <w:sz w:val="24"/>
          <w:szCs w:val="24"/>
        </w:rPr>
        <w:t>эйконоген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при определении неорганического фосфора? </w:t>
      </w:r>
    </w:p>
    <w:p w14:paraId="3DE52B5F" w14:textId="77777777" w:rsidR="0040038A" w:rsidRPr="0040038A" w:rsidRDefault="0040038A" w:rsidP="0040038A">
      <w:pPr>
        <w:numPr>
          <w:ilvl w:val="0"/>
          <w:numId w:val="6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От чего зависят референтные величины содержания неорганического фосфора в сыворотке крови? </w:t>
      </w:r>
    </w:p>
    <w:p w14:paraId="1BBDA1D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54F7B0FE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33.</w:t>
      </w:r>
    </w:p>
    <w:p w14:paraId="6E3CA1A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После центрифугирования пробы крови, взятой без антикоагулянта, направленной для определения активности лактатдегидрогеназы, </w:t>
      </w:r>
      <w:proofErr w:type="spellStart"/>
      <w:r w:rsidRPr="0040038A">
        <w:rPr>
          <w:rFonts w:ascii="Times New Roman" w:hAnsi="Times New Roman"/>
          <w:sz w:val="24"/>
          <w:szCs w:val="24"/>
        </w:rPr>
        <w:t>надосадочная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жидкость получилась слегка розового цвета. </w:t>
      </w:r>
      <w:r w:rsidRPr="0040038A">
        <w:rPr>
          <w:rFonts w:ascii="Times New Roman" w:hAnsi="Times New Roman"/>
          <w:b/>
          <w:sz w:val="24"/>
          <w:szCs w:val="24"/>
        </w:rPr>
        <w:t xml:space="preserve">Задание: </w:t>
      </w:r>
    </w:p>
    <w:p w14:paraId="2711D73D" w14:textId="77777777" w:rsidR="0040038A" w:rsidRPr="0040038A" w:rsidRDefault="0040038A" w:rsidP="0040038A">
      <w:pPr>
        <w:numPr>
          <w:ilvl w:val="0"/>
          <w:numId w:val="6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Назовите эту жидкость. </w:t>
      </w:r>
    </w:p>
    <w:p w14:paraId="727AFDB9" w14:textId="77777777" w:rsidR="0040038A" w:rsidRPr="0040038A" w:rsidRDefault="0040038A" w:rsidP="0040038A">
      <w:pPr>
        <w:numPr>
          <w:ilvl w:val="0"/>
          <w:numId w:val="6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в ней определять активность лактатдегидрогеназы (ЛДГ)? </w:t>
      </w:r>
    </w:p>
    <w:p w14:paraId="736495BE" w14:textId="77777777" w:rsidR="0040038A" w:rsidRPr="0040038A" w:rsidRDefault="0040038A" w:rsidP="0040038A">
      <w:pPr>
        <w:numPr>
          <w:ilvl w:val="0"/>
          <w:numId w:val="6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какой биологической жидкости предпочтительнее определять активность ЛДГ? </w:t>
      </w:r>
    </w:p>
    <w:p w14:paraId="74D19DD2" w14:textId="77777777" w:rsidR="0040038A" w:rsidRPr="0040038A" w:rsidRDefault="0040038A" w:rsidP="0040038A">
      <w:pPr>
        <w:numPr>
          <w:ilvl w:val="0"/>
          <w:numId w:val="6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Перечислите методы определения активности ЛДГ. </w:t>
      </w:r>
    </w:p>
    <w:p w14:paraId="28A06E9C" w14:textId="77777777" w:rsidR="0040038A" w:rsidRPr="0040038A" w:rsidRDefault="0040038A" w:rsidP="0040038A">
      <w:pPr>
        <w:numPr>
          <w:ilvl w:val="0"/>
          <w:numId w:val="6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Назовите методы разделения изоформ ЛДГ. </w:t>
      </w:r>
    </w:p>
    <w:p w14:paraId="2DC0311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6B76B2A4" w14:textId="77777777" w:rsidR="008E0203" w:rsidRDefault="008E0203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9000D44" w14:textId="77777777" w:rsidR="008E0203" w:rsidRDefault="008E0203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28E23A" w14:textId="43B02ECB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lastRenderedPageBreak/>
        <w:t xml:space="preserve">ЗАДАЧА № 34. </w:t>
      </w:r>
    </w:p>
    <w:p w14:paraId="1B3007C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Пациенту назначено определение протромбинового отношения для контроля </w:t>
      </w:r>
      <w:proofErr w:type="spellStart"/>
      <w:r w:rsidRPr="0040038A">
        <w:rPr>
          <w:rFonts w:ascii="Times New Roman" w:hAnsi="Times New Roman"/>
          <w:sz w:val="24"/>
          <w:szCs w:val="24"/>
        </w:rPr>
        <w:t>приѐма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пероральных антикоагулянтов. </w:t>
      </w:r>
    </w:p>
    <w:p w14:paraId="1CA7599A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При проведении определения протромбинового времени медицинский техник использовала </w:t>
      </w:r>
      <w:proofErr w:type="spellStart"/>
      <w:r w:rsidRPr="0040038A">
        <w:rPr>
          <w:rFonts w:ascii="Times New Roman" w:hAnsi="Times New Roman"/>
          <w:sz w:val="24"/>
          <w:szCs w:val="24"/>
        </w:rPr>
        <w:t>тромбопластин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, на флаконе которого указано: титр -13 секунд, МИЧ-1,6. </w:t>
      </w:r>
    </w:p>
    <w:p w14:paraId="5B252988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3BB73646" w14:textId="77777777" w:rsidR="0040038A" w:rsidRPr="0040038A" w:rsidRDefault="0040038A" w:rsidP="0040038A">
      <w:pPr>
        <w:numPr>
          <w:ilvl w:val="0"/>
          <w:numId w:val="6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Какой биологический материал используется для определения протромбинового времени? </w:t>
      </w:r>
    </w:p>
    <w:p w14:paraId="7EA9FC89" w14:textId="77777777" w:rsidR="0040038A" w:rsidRPr="0040038A" w:rsidRDefault="0040038A" w:rsidP="0040038A">
      <w:pPr>
        <w:numPr>
          <w:ilvl w:val="0"/>
          <w:numId w:val="6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особенности его получения для определения протромбинового отношения. </w:t>
      </w:r>
    </w:p>
    <w:p w14:paraId="5A49FD31" w14:textId="77777777" w:rsidR="0040038A" w:rsidRPr="0040038A" w:rsidRDefault="0040038A" w:rsidP="0040038A">
      <w:pPr>
        <w:numPr>
          <w:ilvl w:val="0"/>
          <w:numId w:val="6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правильно измерить время при определении протромбинового отношения? </w:t>
      </w:r>
    </w:p>
    <w:p w14:paraId="63833084" w14:textId="77777777" w:rsidR="0040038A" w:rsidRPr="0040038A" w:rsidRDefault="0040038A" w:rsidP="0040038A">
      <w:pPr>
        <w:numPr>
          <w:ilvl w:val="0"/>
          <w:numId w:val="6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такое МИЧ? Для чего он введён? </w:t>
      </w:r>
    </w:p>
    <w:p w14:paraId="3AE9317D" w14:textId="77777777" w:rsidR="0040038A" w:rsidRPr="0040038A" w:rsidRDefault="0040038A" w:rsidP="0040038A">
      <w:pPr>
        <w:numPr>
          <w:ilvl w:val="0"/>
          <w:numId w:val="6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такое MHO? Как рассчитать MHO? </w:t>
      </w:r>
    </w:p>
    <w:p w14:paraId="1F1C53B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1CC45C0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35. </w:t>
      </w:r>
    </w:p>
    <w:p w14:paraId="19685F8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экстренную лабораторию стационара поступила проба крови больного с предварительным диагнозом: «Острый панкреатит. Алкогольное опьянение». </w:t>
      </w:r>
    </w:p>
    <w:p w14:paraId="1909ECC5" w14:textId="77777777" w:rsidR="008E0203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Необходимо определить активность α-амилазы, </w:t>
      </w:r>
      <w:proofErr w:type="spellStart"/>
      <w:proofErr w:type="gramStart"/>
      <w:r w:rsidRPr="0040038A">
        <w:rPr>
          <w:rFonts w:ascii="Times New Roman" w:hAnsi="Times New Roman"/>
          <w:sz w:val="24"/>
          <w:szCs w:val="24"/>
        </w:rPr>
        <w:t>АлТ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0038A">
        <w:rPr>
          <w:rFonts w:ascii="Times New Roman" w:hAnsi="Times New Roman"/>
          <w:sz w:val="24"/>
          <w:szCs w:val="24"/>
        </w:rPr>
        <w:t>АсТ</w:t>
      </w:r>
      <w:proofErr w:type="spellEnd"/>
      <w:proofErr w:type="gramEnd"/>
      <w:r w:rsidRPr="0040038A">
        <w:rPr>
          <w:rFonts w:ascii="Times New Roman" w:hAnsi="Times New Roman"/>
          <w:sz w:val="24"/>
          <w:szCs w:val="24"/>
        </w:rPr>
        <w:t xml:space="preserve">. </w:t>
      </w:r>
    </w:p>
    <w:p w14:paraId="54250F5D" w14:textId="25BE853B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2CCB3668" w14:textId="77777777" w:rsidR="0040038A" w:rsidRPr="0040038A" w:rsidRDefault="0040038A" w:rsidP="0040038A">
      <w:pPr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Достоверны ли будут результаты исследования? Обоснуйте ответ. </w:t>
      </w:r>
    </w:p>
    <w:p w14:paraId="0AF30289" w14:textId="77777777" w:rsidR="0040038A" w:rsidRPr="0040038A" w:rsidRDefault="0040038A" w:rsidP="0040038A">
      <w:pPr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влияет </w:t>
      </w:r>
      <w:proofErr w:type="spellStart"/>
      <w:r w:rsidRPr="0040038A">
        <w:rPr>
          <w:rFonts w:ascii="Times New Roman" w:hAnsi="Times New Roman"/>
          <w:sz w:val="24"/>
          <w:szCs w:val="24"/>
        </w:rPr>
        <w:t>приѐм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алкоголя на результаты биохимических исследований? </w:t>
      </w:r>
    </w:p>
    <w:p w14:paraId="27B4F193" w14:textId="77777777" w:rsidR="0040038A" w:rsidRPr="0040038A" w:rsidRDefault="0040038A" w:rsidP="0040038A">
      <w:pPr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хранят субстрат для определения активности </w:t>
      </w:r>
      <w:proofErr w:type="spellStart"/>
      <w:r w:rsidRPr="0040038A">
        <w:rPr>
          <w:rFonts w:ascii="Times New Roman" w:hAnsi="Times New Roman"/>
          <w:sz w:val="24"/>
          <w:szCs w:val="24"/>
        </w:rPr>
        <w:t>АсТ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0038A">
        <w:rPr>
          <w:rFonts w:ascii="Times New Roman" w:hAnsi="Times New Roman"/>
          <w:sz w:val="24"/>
          <w:szCs w:val="24"/>
        </w:rPr>
        <w:t>АлТ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63A469E5" w14:textId="77777777" w:rsidR="0040038A" w:rsidRPr="0040038A" w:rsidRDefault="0040038A" w:rsidP="0040038A">
      <w:pPr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такое </w:t>
      </w:r>
      <w:proofErr w:type="spellStart"/>
      <w:r w:rsidRPr="0040038A">
        <w:rPr>
          <w:rFonts w:ascii="Times New Roman" w:hAnsi="Times New Roman"/>
          <w:sz w:val="24"/>
          <w:szCs w:val="24"/>
        </w:rPr>
        <w:t>преаналитический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этап лабораторных обследований в биохимической лаборатории? </w:t>
      </w:r>
    </w:p>
    <w:p w14:paraId="357F59B2" w14:textId="77777777" w:rsidR="0040038A" w:rsidRPr="0040038A" w:rsidRDefault="0040038A" w:rsidP="0040038A">
      <w:pPr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Перечислите аналитические факторы, влияющие на конечный результат биохимических исследований. </w:t>
      </w:r>
    </w:p>
    <w:p w14:paraId="71A0E3E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 </w:t>
      </w:r>
    </w:p>
    <w:p w14:paraId="4453A70D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36.</w:t>
      </w:r>
    </w:p>
    <w:p w14:paraId="228A2393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экстренную лабораторию поступила проба крови больного острым панкреатитом для проведения биохимических исследований с пометкой «Кровь взята после приема лекарств».  </w:t>
      </w:r>
    </w:p>
    <w:p w14:paraId="2883772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567DCD5B" w14:textId="77777777" w:rsidR="0040038A" w:rsidRPr="0040038A" w:rsidRDefault="0040038A" w:rsidP="0040038A">
      <w:pPr>
        <w:numPr>
          <w:ilvl w:val="0"/>
          <w:numId w:val="6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Правильно ли дано указание на исследуемом материале? </w:t>
      </w:r>
    </w:p>
    <w:p w14:paraId="333C07E2" w14:textId="77777777" w:rsidR="0040038A" w:rsidRPr="0040038A" w:rsidRDefault="0040038A" w:rsidP="0040038A">
      <w:pPr>
        <w:numPr>
          <w:ilvl w:val="0"/>
          <w:numId w:val="6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Достоверны ли будут результаты исследований? </w:t>
      </w:r>
    </w:p>
    <w:p w14:paraId="21072B31" w14:textId="77777777" w:rsidR="0040038A" w:rsidRPr="0040038A" w:rsidRDefault="0040038A" w:rsidP="0040038A">
      <w:pPr>
        <w:numPr>
          <w:ilvl w:val="0"/>
          <w:numId w:val="6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</w:t>
      </w:r>
      <w:proofErr w:type="spellStart"/>
      <w:r w:rsidRPr="0040038A">
        <w:rPr>
          <w:rFonts w:ascii="Times New Roman" w:hAnsi="Times New Roman"/>
          <w:sz w:val="24"/>
          <w:szCs w:val="24"/>
        </w:rPr>
        <w:t>приѐм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лекарственных препаратов влияет на результаты биохимических исследований? </w:t>
      </w:r>
    </w:p>
    <w:p w14:paraId="072F8559" w14:textId="77777777" w:rsidR="008E0203" w:rsidRDefault="0040038A" w:rsidP="0040038A">
      <w:pPr>
        <w:numPr>
          <w:ilvl w:val="0"/>
          <w:numId w:val="6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общие правила взятия материала для биохимических исследований. </w:t>
      </w:r>
    </w:p>
    <w:p w14:paraId="2B10B238" w14:textId="00434E2B" w:rsidR="0040038A" w:rsidRPr="0040038A" w:rsidRDefault="0040038A" w:rsidP="0040038A">
      <w:pPr>
        <w:numPr>
          <w:ilvl w:val="0"/>
          <w:numId w:val="6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Рассчитайте приготовление </w:t>
      </w:r>
      <w:smartTag w:uri="urn:schemas-microsoft-com:office:smarttags" w:element="metricconverter">
        <w:smartTagPr>
          <w:attr w:name="ProductID" w:val="2 л"/>
        </w:smartTagPr>
        <w:r w:rsidRPr="0040038A">
          <w:rPr>
            <w:rFonts w:ascii="Times New Roman" w:hAnsi="Times New Roman"/>
            <w:sz w:val="24"/>
            <w:szCs w:val="24"/>
          </w:rPr>
          <w:t>2 л</w:t>
        </w:r>
      </w:smartTag>
      <w:r w:rsidRPr="0040038A">
        <w:rPr>
          <w:rFonts w:ascii="Times New Roman" w:hAnsi="Times New Roman"/>
          <w:sz w:val="24"/>
          <w:szCs w:val="24"/>
        </w:rPr>
        <w:t xml:space="preserve"> физиологического раствора. </w:t>
      </w:r>
    </w:p>
    <w:p w14:paraId="3A91E9C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0AC1820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37. </w:t>
      </w:r>
    </w:p>
    <w:p w14:paraId="506B10C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Медицинский техник участвует во внутри лабораторном контроле качества </w:t>
      </w:r>
      <w:proofErr w:type="spellStart"/>
      <w:r w:rsidRPr="0040038A">
        <w:rPr>
          <w:rFonts w:ascii="Times New Roman" w:hAnsi="Times New Roman"/>
          <w:sz w:val="24"/>
          <w:szCs w:val="24"/>
        </w:rPr>
        <w:t>коагулологических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исследований. </w:t>
      </w:r>
    </w:p>
    <w:p w14:paraId="366F70D2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6C47E98D" w14:textId="77777777" w:rsidR="0040038A" w:rsidRPr="0040038A" w:rsidRDefault="0040038A" w:rsidP="0040038A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</w:t>
      </w:r>
      <w:r w:rsidRPr="0040038A">
        <w:rPr>
          <w:rFonts w:ascii="Times New Roman" w:hAnsi="Times New Roman"/>
          <w:sz w:val="24"/>
          <w:szCs w:val="24"/>
        </w:rPr>
        <w:tab/>
        <w:t xml:space="preserve">внутренние </w:t>
      </w:r>
      <w:r w:rsidRPr="0040038A">
        <w:rPr>
          <w:rFonts w:ascii="Times New Roman" w:hAnsi="Times New Roman"/>
          <w:sz w:val="24"/>
          <w:szCs w:val="24"/>
        </w:rPr>
        <w:tab/>
        <w:t xml:space="preserve">источники </w:t>
      </w:r>
      <w:r w:rsidRPr="0040038A">
        <w:rPr>
          <w:rFonts w:ascii="Times New Roman" w:hAnsi="Times New Roman"/>
          <w:sz w:val="24"/>
          <w:szCs w:val="24"/>
        </w:rPr>
        <w:tab/>
        <w:t xml:space="preserve">погрешностей, </w:t>
      </w:r>
      <w:r w:rsidRPr="0040038A">
        <w:rPr>
          <w:rFonts w:ascii="Times New Roman" w:hAnsi="Times New Roman"/>
          <w:sz w:val="24"/>
          <w:szCs w:val="24"/>
        </w:rPr>
        <w:tab/>
        <w:t xml:space="preserve">выявляемых </w:t>
      </w:r>
      <w:r w:rsidRPr="0040038A">
        <w:rPr>
          <w:rFonts w:ascii="Times New Roman" w:hAnsi="Times New Roman"/>
          <w:sz w:val="24"/>
          <w:szCs w:val="24"/>
        </w:rPr>
        <w:tab/>
        <w:t xml:space="preserve">системой внутри лабораторного контроля качества лабораторных исследований. </w:t>
      </w:r>
    </w:p>
    <w:p w14:paraId="1DD7A815" w14:textId="77777777" w:rsidR="0040038A" w:rsidRPr="0040038A" w:rsidRDefault="0040038A" w:rsidP="0040038A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такое систематическая погрешность измерения? </w:t>
      </w:r>
    </w:p>
    <w:p w14:paraId="7557E9CB" w14:textId="77777777" w:rsidR="0040038A" w:rsidRPr="0040038A" w:rsidRDefault="0040038A" w:rsidP="0040038A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правильно измерять время при проведении </w:t>
      </w:r>
      <w:proofErr w:type="spellStart"/>
      <w:r w:rsidRPr="0040038A">
        <w:rPr>
          <w:rFonts w:ascii="Times New Roman" w:hAnsi="Times New Roman"/>
          <w:sz w:val="24"/>
          <w:szCs w:val="24"/>
        </w:rPr>
        <w:t>коагулологических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исследований? </w:t>
      </w:r>
    </w:p>
    <w:p w14:paraId="48B10B7A" w14:textId="77777777" w:rsidR="0040038A" w:rsidRPr="0040038A" w:rsidRDefault="0040038A" w:rsidP="0040038A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Почему нельзя пользоваться воздушным термостатом при проведении </w:t>
      </w:r>
      <w:proofErr w:type="spellStart"/>
      <w:r w:rsidRPr="0040038A">
        <w:rPr>
          <w:rFonts w:ascii="Times New Roman" w:hAnsi="Times New Roman"/>
          <w:sz w:val="24"/>
          <w:szCs w:val="24"/>
        </w:rPr>
        <w:t>коагулологических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исследований? </w:t>
      </w:r>
    </w:p>
    <w:p w14:paraId="4B12358A" w14:textId="77777777" w:rsidR="0040038A" w:rsidRPr="0040038A" w:rsidRDefault="0040038A" w:rsidP="0040038A">
      <w:pPr>
        <w:numPr>
          <w:ilvl w:val="0"/>
          <w:numId w:val="6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выдавать результаты исследований, если при контроле воспроизводимости 10 последних результатов на контрольной карте располагаются по одну сторону от линии, соответствующей средней арифметической (X)? </w:t>
      </w:r>
    </w:p>
    <w:p w14:paraId="149CD065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678735D9" w14:textId="77777777" w:rsidR="008E0203" w:rsidRDefault="008E0203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0F5F68" w14:textId="77777777" w:rsidR="008E0203" w:rsidRDefault="008E0203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EF35D53" w14:textId="4929C24A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lastRenderedPageBreak/>
        <w:t xml:space="preserve">ЗАДАЧА № 38. </w:t>
      </w:r>
    </w:p>
    <w:p w14:paraId="51FDB489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Пациенту с обострением хронического панкреатита назначено определение активности ферментов: α-амилазы крови и мочи, липазы крови. Пациент принес для анализа мочу, собранную накануне вечером. </w:t>
      </w:r>
    </w:p>
    <w:p w14:paraId="0D03DA84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67E2BF42" w14:textId="77777777" w:rsidR="0040038A" w:rsidRPr="0040038A" w:rsidRDefault="0040038A" w:rsidP="0040038A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Можно ли определять активность фермента в моче, собранной накануне вечером? </w:t>
      </w:r>
    </w:p>
    <w:p w14:paraId="00D047DB" w14:textId="77777777" w:rsidR="0040038A" w:rsidRPr="0040038A" w:rsidRDefault="0040038A" w:rsidP="0040038A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0038A">
        <w:rPr>
          <w:rFonts w:ascii="Times New Roman" w:hAnsi="Times New Roman"/>
          <w:sz w:val="24"/>
          <w:szCs w:val="24"/>
        </w:rPr>
        <w:t>чѐм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основаны принципы </w:t>
      </w:r>
      <w:proofErr w:type="spellStart"/>
      <w:r w:rsidRPr="0040038A">
        <w:rPr>
          <w:rFonts w:ascii="Times New Roman" w:hAnsi="Times New Roman"/>
          <w:sz w:val="24"/>
          <w:szCs w:val="24"/>
        </w:rPr>
        <w:t>амилокластических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определений активности α -</w:t>
      </w:r>
      <w:proofErr w:type="spellStart"/>
      <w:r w:rsidRPr="0040038A">
        <w:rPr>
          <w:rFonts w:ascii="Times New Roman" w:hAnsi="Times New Roman"/>
          <w:sz w:val="24"/>
          <w:szCs w:val="24"/>
        </w:rPr>
        <w:t>милазы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в крови? </w:t>
      </w:r>
    </w:p>
    <w:p w14:paraId="51616038" w14:textId="77777777" w:rsidR="0040038A" w:rsidRPr="0040038A" w:rsidRDefault="0040038A" w:rsidP="0040038A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Каковы особенности приготовления и хранения рабочего раствора йода для определения активности амилазы по методу </w:t>
      </w:r>
      <w:proofErr w:type="spellStart"/>
      <w:r w:rsidRPr="0040038A">
        <w:rPr>
          <w:rFonts w:ascii="Times New Roman" w:hAnsi="Times New Roman"/>
          <w:sz w:val="24"/>
          <w:szCs w:val="24"/>
        </w:rPr>
        <w:t>Каравея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1FB51F03" w14:textId="77777777" w:rsidR="0040038A" w:rsidRPr="0040038A" w:rsidRDefault="0040038A" w:rsidP="0040038A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Для чего используется раствор йода в данном определении? </w:t>
      </w:r>
    </w:p>
    <w:p w14:paraId="02736CCB" w14:textId="77777777" w:rsidR="0040038A" w:rsidRPr="0040038A" w:rsidRDefault="0040038A" w:rsidP="0040038A">
      <w:pPr>
        <w:numPr>
          <w:ilvl w:val="0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0038A">
        <w:rPr>
          <w:rFonts w:ascii="Times New Roman" w:hAnsi="Times New Roman"/>
          <w:sz w:val="24"/>
          <w:szCs w:val="24"/>
        </w:rPr>
        <w:t>чѐм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заключаются особенности подготовки пациента для определения активности липазы крови? </w:t>
      </w:r>
    </w:p>
    <w:p w14:paraId="352583A3" w14:textId="77777777" w:rsidR="008E0203" w:rsidRDefault="008E0203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214BCA" w14:textId="24C1AD63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>ЗАДАЧА № 39.</w:t>
      </w:r>
    </w:p>
    <w:p w14:paraId="693C232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Медицинский техник участвует во </w:t>
      </w:r>
      <w:proofErr w:type="spellStart"/>
      <w:r w:rsidRPr="0040038A">
        <w:rPr>
          <w:rFonts w:ascii="Times New Roman" w:hAnsi="Times New Roman"/>
          <w:sz w:val="24"/>
          <w:szCs w:val="24"/>
        </w:rPr>
        <w:t>внутрилабораторном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контроле качества методики определения активности </w:t>
      </w:r>
      <w:proofErr w:type="spellStart"/>
      <w:r w:rsidRPr="0040038A">
        <w:rPr>
          <w:rFonts w:ascii="Times New Roman" w:hAnsi="Times New Roman"/>
          <w:sz w:val="24"/>
          <w:szCs w:val="24"/>
        </w:rPr>
        <w:t>АсТ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, определяя правильность измерений.  </w:t>
      </w:r>
    </w:p>
    <w:p w14:paraId="431D7A3E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5CE765A7" w14:textId="77777777" w:rsidR="0040038A" w:rsidRPr="0040038A" w:rsidRDefault="0040038A" w:rsidP="0040038A">
      <w:pPr>
        <w:numPr>
          <w:ilvl w:val="1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общие внешние факторы погрешностей лабораторных исследований. </w:t>
      </w:r>
    </w:p>
    <w:p w14:paraId="34339C4C" w14:textId="77777777" w:rsidR="0040038A" w:rsidRPr="0040038A" w:rsidRDefault="0040038A" w:rsidP="0040038A">
      <w:pPr>
        <w:numPr>
          <w:ilvl w:val="1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Что такое случайная погрешность измерения? </w:t>
      </w:r>
    </w:p>
    <w:p w14:paraId="3AFFE747" w14:textId="77777777" w:rsidR="0040038A" w:rsidRPr="0040038A" w:rsidRDefault="0040038A" w:rsidP="0040038A">
      <w:pPr>
        <w:numPr>
          <w:ilvl w:val="1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Укажите внутренние источники ошибок при определении активности </w:t>
      </w:r>
      <w:proofErr w:type="spellStart"/>
      <w:r w:rsidRPr="0040038A">
        <w:rPr>
          <w:rFonts w:ascii="Times New Roman" w:hAnsi="Times New Roman"/>
          <w:sz w:val="24"/>
          <w:szCs w:val="24"/>
        </w:rPr>
        <w:t>АсТ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. </w:t>
      </w:r>
    </w:p>
    <w:p w14:paraId="3611105D" w14:textId="77777777" w:rsidR="008E0203" w:rsidRDefault="0040038A" w:rsidP="0040038A">
      <w:pPr>
        <w:numPr>
          <w:ilvl w:val="1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Какие контрольные материалы используются для контроля правильности? </w:t>
      </w:r>
    </w:p>
    <w:p w14:paraId="06585634" w14:textId="612ECCC0" w:rsidR="0040038A" w:rsidRPr="0040038A" w:rsidRDefault="0040038A" w:rsidP="0040038A">
      <w:pPr>
        <w:numPr>
          <w:ilvl w:val="1"/>
          <w:numId w:val="6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каких единицах измеряется активность трансаминаз? </w:t>
      </w:r>
    </w:p>
    <w:p w14:paraId="05EFC05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 </w:t>
      </w:r>
    </w:p>
    <w:p w14:paraId="59B28CF7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ЗАДАЧА № 40. </w:t>
      </w:r>
    </w:p>
    <w:p w14:paraId="174BF42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В биохимическую лабораторию доставлена стабилизированная проба крови </w:t>
      </w:r>
      <w:proofErr w:type="gramStart"/>
      <w:r w:rsidRPr="0040038A">
        <w:rPr>
          <w:rFonts w:ascii="Times New Roman" w:hAnsi="Times New Roman"/>
          <w:sz w:val="24"/>
          <w:szCs w:val="24"/>
        </w:rPr>
        <w:t>для  проведения</w:t>
      </w:r>
      <w:proofErr w:type="gramEnd"/>
      <w:r w:rsidRPr="0040038A">
        <w:rPr>
          <w:rFonts w:ascii="Times New Roman" w:hAnsi="Times New Roman"/>
          <w:sz w:val="24"/>
          <w:szCs w:val="24"/>
        </w:rPr>
        <w:t xml:space="preserve"> тестов оценки системы гемостаза.  </w:t>
      </w:r>
    </w:p>
    <w:p w14:paraId="57E37FFF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b/>
          <w:sz w:val="24"/>
          <w:szCs w:val="24"/>
        </w:rPr>
        <w:t xml:space="preserve">Задания: </w:t>
      </w:r>
    </w:p>
    <w:p w14:paraId="4DB23A12" w14:textId="77777777" w:rsidR="0040038A" w:rsidRPr="0040038A" w:rsidRDefault="0040038A" w:rsidP="0040038A">
      <w:pPr>
        <w:numPr>
          <w:ilvl w:val="1"/>
          <w:numId w:val="6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приготовить плазму, бедную тромбоцитами? </w:t>
      </w:r>
    </w:p>
    <w:p w14:paraId="496A959C" w14:textId="77777777" w:rsidR="0040038A" w:rsidRPr="0040038A" w:rsidRDefault="0040038A" w:rsidP="0040038A">
      <w:pPr>
        <w:numPr>
          <w:ilvl w:val="1"/>
          <w:numId w:val="6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приготовить плазму, богатую тромбоцитами? </w:t>
      </w:r>
    </w:p>
    <w:p w14:paraId="18FA700B" w14:textId="77777777" w:rsidR="0040038A" w:rsidRPr="0040038A" w:rsidRDefault="0040038A" w:rsidP="0040038A">
      <w:pPr>
        <w:numPr>
          <w:ilvl w:val="1"/>
          <w:numId w:val="6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40038A">
        <w:rPr>
          <w:rFonts w:ascii="Times New Roman" w:hAnsi="Times New Roman"/>
          <w:sz w:val="24"/>
          <w:szCs w:val="24"/>
        </w:rPr>
        <w:t>чѐм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основано антикоагулянтное действие гепарина? </w:t>
      </w:r>
    </w:p>
    <w:p w14:paraId="5AA91ED3" w14:textId="77777777" w:rsidR="0040038A" w:rsidRPr="0040038A" w:rsidRDefault="0040038A" w:rsidP="0040038A">
      <w:pPr>
        <w:numPr>
          <w:ilvl w:val="1"/>
          <w:numId w:val="6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Как провести </w:t>
      </w:r>
      <w:proofErr w:type="spellStart"/>
      <w:r w:rsidRPr="0040038A">
        <w:rPr>
          <w:rFonts w:ascii="Times New Roman" w:hAnsi="Times New Roman"/>
          <w:sz w:val="24"/>
          <w:szCs w:val="24"/>
        </w:rPr>
        <w:t>силиконирование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посуды? </w:t>
      </w:r>
    </w:p>
    <w:p w14:paraId="251073C6" w14:textId="77777777" w:rsidR="0040038A" w:rsidRPr="0040038A" w:rsidRDefault="0040038A" w:rsidP="0040038A">
      <w:pPr>
        <w:numPr>
          <w:ilvl w:val="1"/>
          <w:numId w:val="68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0038A">
        <w:rPr>
          <w:rFonts w:ascii="Times New Roman" w:hAnsi="Times New Roman"/>
          <w:sz w:val="24"/>
          <w:szCs w:val="24"/>
        </w:rPr>
        <w:t xml:space="preserve">С какой целью проводится </w:t>
      </w:r>
      <w:proofErr w:type="spellStart"/>
      <w:r w:rsidRPr="0040038A">
        <w:rPr>
          <w:rFonts w:ascii="Times New Roman" w:hAnsi="Times New Roman"/>
          <w:sz w:val="24"/>
          <w:szCs w:val="24"/>
        </w:rPr>
        <w:t>силиконирование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посуды, используемой для </w:t>
      </w:r>
      <w:proofErr w:type="spellStart"/>
      <w:r w:rsidRPr="0040038A">
        <w:rPr>
          <w:rFonts w:ascii="Times New Roman" w:hAnsi="Times New Roman"/>
          <w:sz w:val="24"/>
          <w:szCs w:val="24"/>
        </w:rPr>
        <w:t>коагулологических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0038A">
        <w:rPr>
          <w:rFonts w:ascii="Times New Roman" w:hAnsi="Times New Roman"/>
          <w:sz w:val="24"/>
          <w:szCs w:val="24"/>
        </w:rPr>
        <w:t>иссле-дований</w:t>
      </w:r>
      <w:proofErr w:type="spellEnd"/>
      <w:r w:rsidRPr="0040038A">
        <w:rPr>
          <w:rFonts w:ascii="Times New Roman" w:hAnsi="Times New Roman"/>
          <w:sz w:val="24"/>
          <w:szCs w:val="24"/>
        </w:rPr>
        <w:t xml:space="preserve">? </w:t>
      </w:r>
    </w:p>
    <w:p w14:paraId="7853CD60" w14:textId="77777777" w:rsidR="0040038A" w:rsidRPr="0040038A" w:rsidRDefault="0040038A" w:rsidP="004003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40038A" w:rsidRPr="0040038A" w:rsidSect="0049578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819"/>
    <w:multiLevelType w:val="hybridMultilevel"/>
    <w:tmpl w:val="60AC1A28"/>
    <w:lvl w:ilvl="0" w:tplc="C8BEB90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ABC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900F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96DF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84C2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52D5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408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E62C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D637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7E221A"/>
    <w:multiLevelType w:val="hybridMultilevel"/>
    <w:tmpl w:val="F834ACD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1A6F96"/>
    <w:multiLevelType w:val="hybridMultilevel"/>
    <w:tmpl w:val="7F1A6ECC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D8C035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2895FB5"/>
    <w:multiLevelType w:val="hybridMultilevel"/>
    <w:tmpl w:val="831EA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225288"/>
    <w:multiLevelType w:val="hybridMultilevel"/>
    <w:tmpl w:val="5EC0537C"/>
    <w:lvl w:ilvl="0" w:tplc="3D369766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8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D06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836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F8D8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8272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FE2E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CE9B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80E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46551DF"/>
    <w:multiLevelType w:val="hybridMultilevel"/>
    <w:tmpl w:val="B60449DE"/>
    <w:lvl w:ilvl="0" w:tplc="D1B6CE38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28480">
      <w:start w:val="1"/>
      <w:numFmt w:val="decimal"/>
      <w:lvlText w:val="%2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FE1BDA">
      <w:start w:val="1"/>
      <w:numFmt w:val="lowerRoman"/>
      <w:lvlText w:val="%3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3C51A4">
      <w:start w:val="1"/>
      <w:numFmt w:val="decimal"/>
      <w:lvlText w:val="%4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60A6E8">
      <w:start w:val="1"/>
      <w:numFmt w:val="lowerLetter"/>
      <w:lvlText w:val="%5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04E684">
      <w:start w:val="1"/>
      <w:numFmt w:val="lowerRoman"/>
      <w:lvlText w:val="%6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3C2878">
      <w:start w:val="1"/>
      <w:numFmt w:val="decimal"/>
      <w:lvlText w:val="%7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E49D02">
      <w:start w:val="1"/>
      <w:numFmt w:val="lowerLetter"/>
      <w:lvlText w:val="%8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B83858">
      <w:start w:val="1"/>
      <w:numFmt w:val="lowerRoman"/>
      <w:lvlText w:val="%9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5716B37"/>
    <w:multiLevelType w:val="hybridMultilevel"/>
    <w:tmpl w:val="B4C67FAC"/>
    <w:lvl w:ilvl="0" w:tplc="8EF28058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EFF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DACA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FC8E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3680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9C14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9826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E69C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88D6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5F41601"/>
    <w:multiLevelType w:val="hybridMultilevel"/>
    <w:tmpl w:val="3BE08C54"/>
    <w:lvl w:ilvl="0" w:tplc="EFE4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DC6040"/>
    <w:multiLevelType w:val="hybridMultilevel"/>
    <w:tmpl w:val="A5AC38AC"/>
    <w:lvl w:ilvl="0" w:tplc="9E7460D4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96DF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04CE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7E0E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541E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6A06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90FD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564E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2C9C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7DA685B"/>
    <w:multiLevelType w:val="hybridMultilevel"/>
    <w:tmpl w:val="76B8170E"/>
    <w:lvl w:ilvl="0" w:tplc="CAAA82F8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F68B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FA21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9045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42B6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1890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88F0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7C92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2A1F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9006A3F"/>
    <w:multiLevelType w:val="hybridMultilevel"/>
    <w:tmpl w:val="7A3CE79E"/>
    <w:lvl w:ilvl="0" w:tplc="28A6D4E8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2CAE9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B0E11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81388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0A71C2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2CF88C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B61CCA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1226DA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54243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97E613D"/>
    <w:multiLevelType w:val="hybridMultilevel"/>
    <w:tmpl w:val="B0BA837E"/>
    <w:lvl w:ilvl="0" w:tplc="F4B087BC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4886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642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A68C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B2C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52E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08E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F8B3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9E2E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9D740E4"/>
    <w:multiLevelType w:val="hybridMultilevel"/>
    <w:tmpl w:val="5BF4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9D90B90"/>
    <w:multiLevelType w:val="hybridMultilevel"/>
    <w:tmpl w:val="0F50B71A"/>
    <w:lvl w:ilvl="0" w:tplc="10E45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3630B8"/>
    <w:multiLevelType w:val="hybridMultilevel"/>
    <w:tmpl w:val="C62A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B11178"/>
    <w:multiLevelType w:val="hybridMultilevel"/>
    <w:tmpl w:val="BDF02D2C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0D552F38"/>
    <w:multiLevelType w:val="hybridMultilevel"/>
    <w:tmpl w:val="A142ED2E"/>
    <w:lvl w:ilvl="0" w:tplc="A600F53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E58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C42B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38E7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42AD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8CB1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D43A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986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780C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16C7D9E"/>
    <w:multiLevelType w:val="hybridMultilevel"/>
    <w:tmpl w:val="592A3722"/>
    <w:lvl w:ilvl="0" w:tplc="9A0089AC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482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1656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72D2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26F9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F8FA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F608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049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BCCB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2377ACE"/>
    <w:multiLevelType w:val="hybridMultilevel"/>
    <w:tmpl w:val="97C4D456"/>
    <w:lvl w:ilvl="0" w:tplc="9ADEB16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B29E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4447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7220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6A6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D28F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82A0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86E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5411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7343D0"/>
    <w:multiLevelType w:val="hybridMultilevel"/>
    <w:tmpl w:val="4E3A5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98C5593"/>
    <w:multiLevelType w:val="hybridMultilevel"/>
    <w:tmpl w:val="151C2FFC"/>
    <w:lvl w:ilvl="0" w:tplc="5F603E1E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8029D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627E2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B4F59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9E7DA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F4EB1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66A54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70F57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2EECF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BB94A07"/>
    <w:multiLevelType w:val="hybridMultilevel"/>
    <w:tmpl w:val="1148659E"/>
    <w:lvl w:ilvl="0" w:tplc="FAC052C0">
      <w:start w:val="1"/>
      <w:numFmt w:val="decimal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6AB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803D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248A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565D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842C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D46C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B8CD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CAFB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C9121FF"/>
    <w:multiLevelType w:val="hybridMultilevel"/>
    <w:tmpl w:val="D986A736"/>
    <w:lvl w:ilvl="0" w:tplc="C53632C4">
      <w:start w:val="1"/>
      <w:numFmt w:val="decimal"/>
      <w:pStyle w:val="a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3" w15:restartNumberingAfterBreak="0">
    <w:nsid w:val="1D2E27E1"/>
    <w:multiLevelType w:val="hybridMultilevel"/>
    <w:tmpl w:val="AF749058"/>
    <w:lvl w:ilvl="0" w:tplc="16DEAED4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A692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4448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1071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B04B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E04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F249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E2BA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A60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1B13AD4"/>
    <w:multiLevelType w:val="hybridMultilevel"/>
    <w:tmpl w:val="F3C0C058"/>
    <w:lvl w:ilvl="0" w:tplc="6B7611D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A6E47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280EF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2E423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CC4E4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3245B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926F4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A26EE8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A8B856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21F4788"/>
    <w:multiLevelType w:val="hybridMultilevel"/>
    <w:tmpl w:val="F22065AA"/>
    <w:lvl w:ilvl="0" w:tplc="C6BA4F5C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ACD69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D25174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309D18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92EBC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145DE8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8275A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50CB16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AF0C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2A82EFB"/>
    <w:multiLevelType w:val="hybridMultilevel"/>
    <w:tmpl w:val="9F6A50DE"/>
    <w:lvl w:ilvl="0" w:tplc="C1103000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9E9266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42909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54E78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AC68A0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12715C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78705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42FAE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3405AC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9931C23"/>
    <w:multiLevelType w:val="hybridMultilevel"/>
    <w:tmpl w:val="CC4E54A8"/>
    <w:lvl w:ilvl="0" w:tplc="439E8020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2E42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C6BA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6682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BCBC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229B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64F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C2B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100F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99617C9"/>
    <w:multiLevelType w:val="hybridMultilevel"/>
    <w:tmpl w:val="E8AC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B615161"/>
    <w:multiLevelType w:val="hybridMultilevel"/>
    <w:tmpl w:val="1A884F76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C9D4C4E"/>
    <w:multiLevelType w:val="hybridMultilevel"/>
    <w:tmpl w:val="2D404E6E"/>
    <w:lvl w:ilvl="0" w:tplc="269EF05C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FC20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D68C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1298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848C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8E49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8C30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E07C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445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D6A6E35"/>
    <w:multiLevelType w:val="hybridMultilevel"/>
    <w:tmpl w:val="5ED4713C"/>
    <w:lvl w:ilvl="0" w:tplc="88C2E38A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6E60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2667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98C3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2472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6A38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3887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0E7D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0299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1F61B4"/>
    <w:multiLevelType w:val="hybridMultilevel"/>
    <w:tmpl w:val="720E2808"/>
    <w:lvl w:ilvl="0" w:tplc="0EC286A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52AB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76B4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DC9C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6A6E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A662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BCD4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3E11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A81A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22B5777"/>
    <w:multiLevelType w:val="hybridMultilevel"/>
    <w:tmpl w:val="0B82C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2B16B5B"/>
    <w:multiLevelType w:val="hybridMultilevel"/>
    <w:tmpl w:val="BCA46A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35" w15:restartNumberingAfterBreak="0">
    <w:nsid w:val="34014BD4"/>
    <w:multiLevelType w:val="hybridMultilevel"/>
    <w:tmpl w:val="04ACA4CE"/>
    <w:lvl w:ilvl="0" w:tplc="F120F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345D077D"/>
    <w:multiLevelType w:val="hybridMultilevel"/>
    <w:tmpl w:val="2496E154"/>
    <w:lvl w:ilvl="0" w:tplc="EA52DFFC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141F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66D9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900C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B66D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EA64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662A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2881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1E23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4DD2E25"/>
    <w:multiLevelType w:val="hybridMultilevel"/>
    <w:tmpl w:val="54D27CBA"/>
    <w:lvl w:ilvl="0" w:tplc="47ACFA68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B848A2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ECB9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EE385C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0641E6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0A4734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6C29C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E5A98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E0480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5BF3175"/>
    <w:multiLevelType w:val="hybridMultilevel"/>
    <w:tmpl w:val="BAE69236"/>
    <w:lvl w:ilvl="0" w:tplc="A232E242">
      <w:start w:val="1"/>
      <w:numFmt w:val="decimal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9440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0EED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5C5A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8AA0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C2E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E2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8645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16E5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F95083E"/>
    <w:multiLevelType w:val="hybridMultilevel"/>
    <w:tmpl w:val="301AB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086059B"/>
    <w:multiLevelType w:val="hybridMultilevel"/>
    <w:tmpl w:val="EA705702"/>
    <w:lvl w:ilvl="0" w:tplc="4E1CFCF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9A04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441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B877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3C2A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5A78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5268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8C61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F45C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3CA6540"/>
    <w:multiLevelType w:val="hybridMultilevel"/>
    <w:tmpl w:val="33B2A9CA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460C785D"/>
    <w:multiLevelType w:val="hybridMultilevel"/>
    <w:tmpl w:val="AD7AA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467F4BD6"/>
    <w:multiLevelType w:val="hybridMultilevel"/>
    <w:tmpl w:val="22C8A040"/>
    <w:lvl w:ilvl="0" w:tplc="5EFC7BFA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6C7D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D4F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24BC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DE52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16B1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653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785C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6885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FE249BC"/>
    <w:multiLevelType w:val="hybridMultilevel"/>
    <w:tmpl w:val="ACAA70A8"/>
    <w:lvl w:ilvl="0" w:tplc="3CD40ED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2F1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7C11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A55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FCD2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3A29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007B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6B1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62B4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06D1CFE"/>
    <w:multiLevelType w:val="hybridMultilevel"/>
    <w:tmpl w:val="6F847600"/>
    <w:lvl w:ilvl="0" w:tplc="83168CE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AE7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A033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2004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C2D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FED9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C657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E0E9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E294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13A707F"/>
    <w:multiLevelType w:val="hybridMultilevel"/>
    <w:tmpl w:val="80B06690"/>
    <w:lvl w:ilvl="0" w:tplc="35AC5EA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6832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408F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889F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8DE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2C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B8E4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3C31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8E87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2821160"/>
    <w:multiLevelType w:val="hybridMultilevel"/>
    <w:tmpl w:val="797C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2863056"/>
    <w:multiLevelType w:val="hybridMultilevel"/>
    <w:tmpl w:val="4FAE2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5BB2F42"/>
    <w:multiLevelType w:val="hybridMultilevel"/>
    <w:tmpl w:val="7FA43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67E719F"/>
    <w:multiLevelType w:val="hybridMultilevel"/>
    <w:tmpl w:val="1650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A8430D0"/>
    <w:multiLevelType w:val="hybridMultilevel"/>
    <w:tmpl w:val="13F2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5F743A43"/>
    <w:multiLevelType w:val="hybridMultilevel"/>
    <w:tmpl w:val="2A22D40C"/>
    <w:lvl w:ilvl="0" w:tplc="6B52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1AD78D8"/>
    <w:multiLevelType w:val="hybridMultilevel"/>
    <w:tmpl w:val="F50E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C42ECE"/>
    <w:multiLevelType w:val="hybridMultilevel"/>
    <w:tmpl w:val="6E08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64224A14"/>
    <w:multiLevelType w:val="hybridMultilevel"/>
    <w:tmpl w:val="62D03444"/>
    <w:lvl w:ilvl="0" w:tplc="91969BB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26A3D6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127C3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A0FA0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228B68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08126E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4C70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4042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AA749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B4461FA"/>
    <w:multiLevelType w:val="hybridMultilevel"/>
    <w:tmpl w:val="89F85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70E54D86"/>
    <w:multiLevelType w:val="hybridMultilevel"/>
    <w:tmpl w:val="17A2FB0C"/>
    <w:lvl w:ilvl="0" w:tplc="A948B1B2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4898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E421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0A68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7888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B887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E8BE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043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1C07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26D1110"/>
    <w:multiLevelType w:val="hybridMultilevel"/>
    <w:tmpl w:val="A5E6F9E2"/>
    <w:lvl w:ilvl="0" w:tplc="E416B5AE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5843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A40F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6043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EC1F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7049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429F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98CC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54A5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74E5541C"/>
    <w:multiLevelType w:val="hybridMultilevel"/>
    <w:tmpl w:val="5B5A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53D7B6C"/>
    <w:multiLevelType w:val="hybridMultilevel"/>
    <w:tmpl w:val="981276F4"/>
    <w:lvl w:ilvl="0" w:tplc="FA06598A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06F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4FD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2609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C07D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409B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C80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38CE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060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79120C46"/>
    <w:multiLevelType w:val="hybridMultilevel"/>
    <w:tmpl w:val="E48456D4"/>
    <w:lvl w:ilvl="0" w:tplc="78A27646">
      <w:start w:val="1"/>
      <w:numFmt w:val="decimal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48E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40E3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0871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2CB1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A03C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FC2B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CE4E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DC17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99C2300"/>
    <w:multiLevelType w:val="hybridMultilevel"/>
    <w:tmpl w:val="C7C8FDAC"/>
    <w:lvl w:ilvl="0" w:tplc="5854191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BEA2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98E2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18A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5043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B818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388C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F2C3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623E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A48626F"/>
    <w:multiLevelType w:val="hybridMultilevel"/>
    <w:tmpl w:val="C4A2F692"/>
    <w:lvl w:ilvl="0" w:tplc="D6E8272E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E6FB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38DA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9062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F2E9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AA1D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109F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D2D1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EA13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C4707E5"/>
    <w:multiLevelType w:val="hybridMultilevel"/>
    <w:tmpl w:val="414C8670"/>
    <w:lvl w:ilvl="0" w:tplc="FE524248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CE076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C27F8A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442082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EE761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308BD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42654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160A8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72BDE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C797121"/>
    <w:multiLevelType w:val="hybridMultilevel"/>
    <w:tmpl w:val="CDE8E09E"/>
    <w:lvl w:ilvl="0" w:tplc="9522E532">
      <w:start w:val="1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EB3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420C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B4D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F0C4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64AD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18D6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146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4AC0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F635598"/>
    <w:multiLevelType w:val="hybridMultilevel"/>
    <w:tmpl w:val="93800D1C"/>
    <w:lvl w:ilvl="0" w:tplc="39D899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BC8DBE">
      <w:start w:val="1"/>
      <w:numFmt w:val="decimal"/>
      <w:lvlText w:val="%2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48AB80">
      <w:start w:val="1"/>
      <w:numFmt w:val="lowerRoman"/>
      <w:lvlText w:val="%3"/>
      <w:lvlJc w:val="left"/>
      <w:pPr>
        <w:ind w:left="1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3644B0">
      <w:start w:val="1"/>
      <w:numFmt w:val="decimal"/>
      <w:lvlText w:val="%4"/>
      <w:lvlJc w:val="left"/>
      <w:pPr>
        <w:ind w:left="2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DEDEFC">
      <w:start w:val="1"/>
      <w:numFmt w:val="lowerLetter"/>
      <w:lvlText w:val="%5"/>
      <w:lvlJc w:val="left"/>
      <w:pPr>
        <w:ind w:left="2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44190">
      <w:start w:val="1"/>
      <w:numFmt w:val="lowerRoman"/>
      <w:lvlText w:val="%6"/>
      <w:lvlJc w:val="left"/>
      <w:pPr>
        <w:ind w:left="3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0EF9A2">
      <w:start w:val="1"/>
      <w:numFmt w:val="decimal"/>
      <w:lvlText w:val="%7"/>
      <w:lvlJc w:val="left"/>
      <w:pPr>
        <w:ind w:left="4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9C91F6">
      <w:start w:val="1"/>
      <w:numFmt w:val="lowerLetter"/>
      <w:lvlText w:val="%8"/>
      <w:lvlJc w:val="left"/>
      <w:pPr>
        <w:ind w:left="5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F45C6C">
      <w:start w:val="1"/>
      <w:numFmt w:val="lowerRoman"/>
      <w:lvlText w:val="%9"/>
      <w:lvlJc w:val="left"/>
      <w:pPr>
        <w:ind w:left="5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F8E3EEE"/>
    <w:multiLevelType w:val="hybridMultilevel"/>
    <w:tmpl w:val="98EE4B14"/>
    <w:lvl w:ilvl="0" w:tplc="B5E2336E">
      <w:start w:val="3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9E0F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BE48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9279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B8DE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1ADA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CCD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560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56AD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38218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7973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7330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423975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1362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40331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9209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57684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87099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27861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34342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87982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46563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71225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65711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750789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4445248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211856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3769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951927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555298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2224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59849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385486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28666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708836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58856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67797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63648">
    <w:abstractNumId w:val="20"/>
  </w:num>
  <w:num w:numId="30" w16cid:durableId="1699236560">
    <w:abstractNumId w:val="38"/>
  </w:num>
  <w:num w:numId="31" w16cid:durableId="83232722">
    <w:abstractNumId w:val="37"/>
  </w:num>
  <w:num w:numId="32" w16cid:durableId="596712905">
    <w:abstractNumId w:val="63"/>
  </w:num>
  <w:num w:numId="33" w16cid:durableId="38170121">
    <w:abstractNumId w:val="67"/>
  </w:num>
  <w:num w:numId="34" w16cid:durableId="582296319">
    <w:abstractNumId w:val="62"/>
  </w:num>
  <w:num w:numId="35" w16cid:durableId="1747148906">
    <w:abstractNumId w:val="23"/>
  </w:num>
  <w:num w:numId="36" w16cid:durableId="1786465329">
    <w:abstractNumId w:val="24"/>
  </w:num>
  <w:num w:numId="37" w16cid:durableId="239366885">
    <w:abstractNumId w:val="25"/>
  </w:num>
  <w:num w:numId="38" w16cid:durableId="289556915">
    <w:abstractNumId w:val="61"/>
  </w:num>
  <w:num w:numId="39" w16cid:durableId="144401095">
    <w:abstractNumId w:val="18"/>
  </w:num>
  <w:num w:numId="40" w16cid:durableId="2092114413">
    <w:abstractNumId w:val="36"/>
  </w:num>
  <w:num w:numId="41" w16cid:durableId="1564289267">
    <w:abstractNumId w:val="11"/>
  </w:num>
  <w:num w:numId="42" w16cid:durableId="442573671">
    <w:abstractNumId w:val="64"/>
  </w:num>
  <w:num w:numId="43" w16cid:durableId="1237476060">
    <w:abstractNumId w:val="10"/>
  </w:num>
  <w:num w:numId="44" w16cid:durableId="298802166">
    <w:abstractNumId w:val="65"/>
  </w:num>
  <w:num w:numId="45" w16cid:durableId="1258126990">
    <w:abstractNumId w:val="30"/>
  </w:num>
  <w:num w:numId="46" w16cid:durableId="1996377870">
    <w:abstractNumId w:val="57"/>
  </w:num>
  <w:num w:numId="47" w16cid:durableId="1414012959">
    <w:abstractNumId w:val="4"/>
  </w:num>
  <w:num w:numId="48" w16cid:durableId="188568719">
    <w:abstractNumId w:val="31"/>
  </w:num>
  <w:num w:numId="49" w16cid:durableId="2141534524">
    <w:abstractNumId w:val="60"/>
  </w:num>
  <w:num w:numId="50" w16cid:durableId="1905918497">
    <w:abstractNumId w:val="32"/>
  </w:num>
  <w:num w:numId="51" w16cid:durableId="1554538956">
    <w:abstractNumId w:val="43"/>
  </w:num>
  <w:num w:numId="52" w16cid:durableId="1895582452">
    <w:abstractNumId w:val="45"/>
  </w:num>
  <w:num w:numId="53" w16cid:durableId="937905053">
    <w:abstractNumId w:val="16"/>
  </w:num>
  <w:num w:numId="54" w16cid:durableId="1901401648">
    <w:abstractNumId w:val="46"/>
  </w:num>
  <w:num w:numId="55" w16cid:durableId="1630672186">
    <w:abstractNumId w:val="8"/>
  </w:num>
  <w:num w:numId="56" w16cid:durableId="1833065528">
    <w:abstractNumId w:val="9"/>
  </w:num>
  <w:num w:numId="57" w16cid:durableId="737240871">
    <w:abstractNumId w:val="27"/>
  </w:num>
  <w:num w:numId="58" w16cid:durableId="126516410">
    <w:abstractNumId w:val="44"/>
  </w:num>
  <w:num w:numId="59" w16cid:durableId="501898204">
    <w:abstractNumId w:val="17"/>
  </w:num>
  <w:num w:numId="60" w16cid:durableId="2048217678">
    <w:abstractNumId w:val="40"/>
  </w:num>
  <w:num w:numId="61" w16cid:durableId="459153691">
    <w:abstractNumId w:val="0"/>
  </w:num>
  <w:num w:numId="62" w16cid:durableId="2005429980">
    <w:abstractNumId w:val="21"/>
  </w:num>
  <w:num w:numId="63" w16cid:durableId="1119958472">
    <w:abstractNumId w:val="55"/>
  </w:num>
  <w:num w:numId="64" w16cid:durableId="820731863">
    <w:abstractNumId w:val="26"/>
  </w:num>
  <w:num w:numId="65" w16cid:durableId="1948270248">
    <w:abstractNumId w:val="6"/>
  </w:num>
  <w:num w:numId="66" w16cid:durableId="1376275227">
    <w:abstractNumId w:val="58"/>
  </w:num>
  <w:num w:numId="67" w16cid:durableId="2002536122">
    <w:abstractNumId w:val="5"/>
  </w:num>
  <w:num w:numId="68" w16cid:durableId="488205578">
    <w:abstractNumId w:val="6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F9"/>
    <w:rsid w:val="00034C17"/>
    <w:rsid w:val="00044B85"/>
    <w:rsid w:val="00047B9E"/>
    <w:rsid w:val="000D3A84"/>
    <w:rsid w:val="002A2DC3"/>
    <w:rsid w:val="00322A84"/>
    <w:rsid w:val="003A3F9B"/>
    <w:rsid w:val="0040038A"/>
    <w:rsid w:val="004472C7"/>
    <w:rsid w:val="00454D89"/>
    <w:rsid w:val="00495782"/>
    <w:rsid w:val="006B3B15"/>
    <w:rsid w:val="007706B2"/>
    <w:rsid w:val="00793CF9"/>
    <w:rsid w:val="007A608A"/>
    <w:rsid w:val="007B3805"/>
    <w:rsid w:val="00820138"/>
    <w:rsid w:val="00876CE2"/>
    <w:rsid w:val="008E0203"/>
    <w:rsid w:val="009C3881"/>
    <w:rsid w:val="00A7048A"/>
    <w:rsid w:val="00AB73CA"/>
    <w:rsid w:val="00B42E21"/>
    <w:rsid w:val="00C33FBB"/>
    <w:rsid w:val="00CC5F2D"/>
    <w:rsid w:val="00D11BBC"/>
    <w:rsid w:val="00DA0707"/>
    <w:rsid w:val="00E305EA"/>
    <w:rsid w:val="00E564C9"/>
    <w:rsid w:val="00F103B1"/>
    <w:rsid w:val="00F9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1CBA39"/>
  <w15:docId w15:val="{2E2B7E8B-6075-42A0-9DBF-10693CF8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05EA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qFormat/>
    <w:rsid w:val="00E305E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E305E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E305E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30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305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305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4">
    <w:name w:val="Текст сноски Знак"/>
    <w:link w:val="a5"/>
    <w:semiHidden/>
    <w:locked/>
    <w:rsid w:val="00E305EA"/>
    <w:rPr>
      <w:rFonts w:ascii="Calibri" w:hAnsi="Calibri"/>
    </w:rPr>
  </w:style>
  <w:style w:type="paragraph" w:styleId="a5">
    <w:name w:val="footnote text"/>
    <w:basedOn w:val="a0"/>
    <w:link w:val="a4"/>
    <w:semiHidden/>
    <w:rsid w:val="00E305EA"/>
    <w:pPr>
      <w:spacing w:after="0" w:line="240" w:lineRule="auto"/>
    </w:pPr>
    <w:rPr>
      <w:rFonts w:eastAsiaTheme="minorHAnsi" w:cstheme="minorBidi"/>
    </w:rPr>
  </w:style>
  <w:style w:type="character" w:customStyle="1" w:styleId="11">
    <w:name w:val="Текст сноски Знак1"/>
    <w:basedOn w:val="a1"/>
    <w:uiPriority w:val="99"/>
    <w:semiHidden/>
    <w:rsid w:val="00E305EA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Знак"/>
    <w:link w:val="a7"/>
    <w:locked/>
    <w:rsid w:val="00E305EA"/>
    <w:rPr>
      <w:sz w:val="24"/>
    </w:rPr>
  </w:style>
  <w:style w:type="paragraph" w:styleId="a7">
    <w:name w:val="Body Text"/>
    <w:basedOn w:val="a0"/>
    <w:link w:val="a6"/>
    <w:rsid w:val="00E305EA"/>
    <w:pPr>
      <w:spacing w:after="12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basedOn w:val="a1"/>
    <w:uiPriority w:val="99"/>
    <w:semiHidden/>
    <w:rsid w:val="00E305EA"/>
    <w:rPr>
      <w:rFonts w:ascii="Calibri" w:eastAsia="Times New Roman" w:hAnsi="Calibri" w:cs="Times New Roman"/>
    </w:rPr>
  </w:style>
  <w:style w:type="character" w:customStyle="1" w:styleId="a8">
    <w:name w:val="Текст выноски Знак"/>
    <w:link w:val="a9"/>
    <w:semiHidden/>
    <w:locked/>
    <w:rsid w:val="00E305EA"/>
    <w:rPr>
      <w:rFonts w:ascii="Tahoma" w:hAnsi="Tahoma"/>
      <w:sz w:val="16"/>
    </w:rPr>
  </w:style>
  <w:style w:type="paragraph" w:styleId="a9">
    <w:name w:val="Balloon Text"/>
    <w:basedOn w:val="a0"/>
    <w:link w:val="a8"/>
    <w:semiHidden/>
    <w:rsid w:val="00E305EA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3">
    <w:name w:val="Текст выноски Знак1"/>
    <w:basedOn w:val="a1"/>
    <w:uiPriority w:val="99"/>
    <w:semiHidden/>
    <w:rsid w:val="00E305EA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E305EA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hAnsi="Times New Roman"/>
      <w:u w:color="C00000"/>
      <w:lang w:eastAsia="ar-SA"/>
    </w:rPr>
  </w:style>
  <w:style w:type="character" w:customStyle="1" w:styleId="21">
    <w:name w:val="Основной текст (2)_"/>
    <w:link w:val="22"/>
    <w:locked/>
    <w:rsid w:val="00E305EA"/>
    <w:rPr>
      <w:sz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E305EA"/>
    <w:pPr>
      <w:shd w:val="clear" w:color="auto" w:fill="FFFFFF"/>
      <w:spacing w:before="420" w:after="0" w:line="317" w:lineRule="exact"/>
      <w:ind w:hanging="340"/>
      <w:jc w:val="both"/>
    </w:pPr>
    <w:rPr>
      <w:rFonts w:asciiTheme="minorHAnsi" w:eastAsiaTheme="minorHAnsi" w:hAnsiTheme="minorHAnsi" w:cstheme="minorBidi"/>
      <w:sz w:val="26"/>
    </w:rPr>
  </w:style>
  <w:style w:type="paragraph" w:styleId="aa">
    <w:name w:val="endnote text"/>
    <w:basedOn w:val="a0"/>
    <w:link w:val="ab"/>
    <w:semiHidden/>
    <w:rsid w:val="00E305E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link w:val="aa"/>
    <w:semiHidden/>
    <w:rsid w:val="00E30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0"/>
    <w:link w:val="ad"/>
    <w:qFormat/>
    <w:rsid w:val="00E305EA"/>
    <w:pPr>
      <w:spacing w:after="0" w:line="240" w:lineRule="auto"/>
      <w:jc w:val="center"/>
    </w:pPr>
    <w:rPr>
      <w:b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rsid w:val="00E305EA"/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ae">
    <w:name w:val="header"/>
    <w:basedOn w:val="a0"/>
    <w:link w:val="af"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">
    <w:name w:val="Верхний колонтитул Знак"/>
    <w:basedOn w:val="a1"/>
    <w:link w:val="ae"/>
    <w:rsid w:val="00E305EA"/>
    <w:rPr>
      <w:rFonts w:ascii="Calibri" w:eastAsia="Times New Roman" w:hAnsi="Calibri" w:cs="Calibri"/>
      <w:lang w:eastAsia="ru-RU"/>
    </w:rPr>
  </w:style>
  <w:style w:type="paragraph" w:styleId="af0">
    <w:name w:val="footer"/>
    <w:basedOn w:val="a0"/>
    <w:link w:val="af1"/>
    <w:semiHidden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1">
    <w:name w:val="Нижний колонтитул Знак"/>
    <w:basedOn w:val="a1"/>
    <w:link w:val="af0"/>
    <w:semiHidden/>
    <w:rsid w:val="00E305EA"/>
    <w:rPr>
      <w:rFonts w:ascii="Calibri" w:eastAsia="Times New Roman" w:hAnsi="Calibri" w:cs="Calibri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7706B2"/>
  </w:style>
  <w:style w:type="table" w:styleId="af2">
    <w:name w:val="Table Grid"/>
    <w:basedOn w:val="a2"/>
    <w:uiPriority w:val="39"/>
    <w:rsid w:val="0077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C38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"/>
    <w:next w:val="a3"/>
    <w:semiHidden/>
    <w:rsid w:val="00820138"/>
  </w:style>
  <w:style w:type="paragraph" w:customStyle="1" w:styleId="Style13">
    <w:name w:val="Style13"/>
    <w:basedOn w:val="a0"/>
    <w:rsid w:val="0082013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Courier New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3</cp:revision>
  <dcterms:created xsi:type="dcterms:W3CDTF">2025-09-17T09:53:00Z</dcterms:created>
  <dcterms:modified xsi:type="dcterms:W3CDTF">2025-09-17T10:09:00Z</dcterms:modified>
</cp:coreProperties>
</file>