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68F4" w14:textId="77777777" w:rsidR="00CA653B" w:rsidRDefault="004526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213D89" wp14:editId="6D42964C">
            <wp:extent cx="4871085" cy="1188720"/>
            <wp:effectExtent l="0" t="0" r="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3DB9" w14:textId="77777777" w:rsidR="00CA653B" w:rsidRDefault="004526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колледж</w:t>
      </w:r>
    </w:p>
    <w:p w14:paraId="336196F5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41E90A0C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24334E6B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5F543377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3C4738D8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135C7D6E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E4498F6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08ACF175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заочного конкурса рабочих тетрадей </w:t>
      </w:r>
    </w:p>
    <w:p w14:paraId="285A73DC" w14:textId="3B3BACB2" w:rsidR="00FB581C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ПМ.</w:t>
      </w:r>
      <w:r w:rsidR="00A4534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53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A45345">
        <w:rPr>
          <w:rFonts w:ascii="Times New Roman" w:hAnsi="Times New Roman" w:cs="Times New Roman"/>
          <w:sz w:val="28"/>
          <w:szCs w:val="28"/>
        </w:rPr>
        <w:t xml:space="preserve"> лабораторных общеклинических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3FA3566" w14:textId="6C67F973" w:rsidR="00FB581C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A45345">
        <w:rPr>
          <w:rFonts w:ascii="Times New Roman" w:hAnsi="Times New Roman" w:cs="Times New Roman"/>
          <w:sz w:val="28"/>
          <w:szCs w:val="28"/>
        </w:rPr>
        <w:t>Исследования мочи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001E735" w14:textId="68FA0C18" w:rsidR="00CA653B" w:rsidRDefault="004526FC">
      <w:pPr>
        <w:jc w:val="center"/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 w:rsid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.02.0</w:t>
      </w:r>
      <w:r w:rsid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</w:t>
      </w:r>
      <w:r w:rsidR="00A4534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Лабораторная диагностика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240FB5C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E08E9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89627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55494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E842D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81DAD" w14:textId="77777777" w:rsidR="00CA653B" w:rsidRDefault="00CA653B">
      <w:pPr>
        <w:jc w:val="both"/>
        <w:rPr>
          <w:rFonts w:eastAsia="Andale Sans UI"/>
          <w:kern w:val="2"/>
          <w:lang w:eastAsia="ar-SA"/>
        </w:rPr>
      </w:pPr>
    </w:p>
    <w:p w14:paraId="43772FD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33B93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1428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223D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6A19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0E7B5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5CEC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4B098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95A56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CB4400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C74AA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46E3A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5AA6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7B4BF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2024 год</w:t>
      </w:r>
      <w:r>
        <w:br w:type="page"/>
      </w:r>
    </w:p>
    <w:p w14:paraId="3FDDD01D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157EAE8D" w14:textId="2AAA82FF" w:rsidR="00CA653B" w:rsidRDefault="004526FC">
      <w:pPr>
        <w:pStyle w:val="ab"/>
        <w:widowControl w:val="0"/>
        <w:numPr>
          <w:ilvl w:val="1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цели, задачи, порядок организации и проведения заочного конкурса рабочих тетрадей </w:t>
      </w:r>
      <w:r w:rsidR="00FB581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ПМ</w:t>
      </w:r>
      <w:r w:rsidR="00FB58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453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A45345">
        <w:rPr>
          <w:rFonts w:ascii="Times New Roman" w:hAnsi="Times New Roman" w:cs="Times New Roman"/>
          <w:sz w:val="28"/>
          <w:szCs w:val="28"/>
        </w:rPr>
        <w:t>ение лабораторных общеклинических исследований»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81C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5345">
        <w:rPr>
          <w:rFonts w:ascii="Times New Roman" w:hAnsi="Times New Roman" w:cs="Times New Roman"/>
          <w:sz w:val="28"/>
          <w:szCs w:val="28"/>
        </w:rPr>
        <w:t>Исследования мочи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 w:rsidR="00641E05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</w:t>
      </w:r>
      <w:r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.02.0</w:t>
      </w:r>
      <w:r w:rsidR="00641E05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A4534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Лабораторная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среди преподавателей средних медицинских и фармацевтических образовательных организаций Приволжского федерального округа (далее — Конкурса).</w:t>
      </w:r>
    </w:p>
    <w:p w14:paraId="37FB0A40" w14:textId="77777777" w:rsidR="00CA653B" w:rsidRDefault="004526FC">
      <w:pPr>
        <w:pStyle w:val="ab"/>
        <w:numPr>
          <w:ilvl w:val="1"/>
          <w:numId w:val="1"/>
        </w:numPr>
        <w:tabs>
          <w:tab w:val="left" w:pos="12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федеральное государственное бюджетное образовательное учреждение высшего образования «Саратовский государственный медицинский университет имени В. И. Разумовского» Министерства здравоохранения Российской Федерации Медицинский колледж (далее — Медицинский колледж СГМУ).</w:t>
      </w:r>
    </w:p>
    <w:p w14:paraId="34C5077A" w14:textId="77777777" w:rsidR="00CA653B" w:rsidRDefault="00CA653B">
      <w:pPr>
        <w:pStyle w:val="ab"/>
        <w:tabs>
          <w:tab w:val="left" w:pos="1248"/>
        </w:tabs>
        <w:spacing w:line="276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14:paraId="05BC9F14" w14:textId="77777777" w:rsidR="00CA653B" w:rsidRDefault="004526FC">
      <w:pPr>
        <w:pStyle w:val="ab"/>
        <w:numPr>
          <w:ilvl w:val="0"/>
          <w:numId w:val="1"/>
        </w:numPr>
        <w:tabs>
          <w:tab w:val="left" w:pos="1248"/>
        </w:tabs>
        <w:spacing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25B1039F" w14:textId="77777777" w:rsidR="00CA653B" w:rsidRDefault="004526FC">
      <w:pPr>
        <w:pStyle w:val="ab"/>
        <w:widowControl w:val="0"/>
        <w:numPr>
          <w:ilvl w:val="1"/>
          <w:numId w:val="3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 </w:t>
      </w:r>
    </w:p>
    <w:p w14:paraId="12E4BF49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учебно-методического обеспечения учебного процесса, повышение качества обучения.</w:t>
      </w:r>
    </w:p>
    <w:p w14:paraId="6C8B02CC" w14:textId="3A1855C9" w:rsidR="00CA653B" w:rsidRDefault="004526FC">
      <w:pPr>
        <w:widowControl w:val="0"/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Задачи Конкурса</w:t>
      </w:r>
    </w:p>
    <w:p w14:paraId="2BF73D8D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условий для саморазвития и самореализации педагогических работников </w:t>
      </w:r>
    </w:p>
    <w:p w14:paraId="4701245C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творческой инициативы преподавателей средних медицинских и фармацевтических образовательных организаций.</w:t>
      </w:r>
    </w:p>
    <w:p w14:paraId="11DCCAF8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внедрению передового опыта в образовательный процесс</w:t>
      </w:r>
    </w:p>
    <w:p w14:paraId="5E6354FF" w14:textId="1398CB0E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и повышения качества учебно</w:t>
      </w:r>
      <w:r w:rsidR="00FB58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обеспечения образовательного процесса</w:t>
      </w:r>
    </w:p>
    <w:p w14:paraId="23C0B0BA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88D3D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</w:t>
      </w:r>
    </w:p>
    <w:p w14:paraId="70DF8E6C" w14:textId="596C0B43" w:rsidR="00CA653B" w:rsidRDefault="004526FC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К участию в Конкурсе приглашаются преподаватели клинических дисциплин индивидуально или в составе творческой группы не более 2 человек (далее </w:t>
      </w:r>
      <w:r w:rsidR="00FB581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Участники). </w:t>
      </w:r>
    </w:p>
    <w:p w14:paraId="4B67C669" w14:textId="5C810B4D" w:rsidR="00CA653B" w:rsidRDefault="004526FC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На Конкурс принимаются рабочие тетради по </w:t>
      </w:r>
      <w:r w:rsidR="00FB581C">
        <w:rPr>
          <w:rFonts w:ascii="Times New Roman" w:hAnsi="Times New Roman" w:cs="Times New Roman"/>
          <w:sz w:val="28"/>
          <w:szCs w:val="28"/>
        </w:rPr>
        <w:t>Разделу «</w:t>
      </w:r>
      <w:r w:rsidR="00A45345">
        <w:rPr>
          <w:rFonts w:ascii="Times New Roman" w:hAnsi="Times New Roman" w:cs="Times New Roman"/>
          <w:sz w:val="28"/>
          <w:szCs w:val="28"/>
        </w:rPr>
        <w:t>Исследования мочи</w:t>
      </w:r>
      <w:r w:rsidR="00FB581C">
        <w:rPr>
          <w:rFonts w:ascii="Times New Roman" w:hAnsi="Times New Roman" w:cs="Times New Roman"/>
          <w:sz w:val="28"/>
          <w:szCs w:val="28"/>
        </w:rPr>
        <w:t xml:space="preserve">» </w:t>
      </w:r>
      <w:r w:rsidR="00FB581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 w:rsidR="00FB581C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 w:rsidR="00641E05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</w:t>
      </w:r>
      <w:r w:rsidR="00FB581C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.02.0</w:t>
      </w:r>
      <w:r w:rsidR="00641E05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 w:rsidR="00FB581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A4534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Лабораторная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имеющие практическое применение, рассмотренные и утверждённые на заседании методических комиссий.</w:t>
      </w:r>
    </w:p>
    <w:p w14:paraId="673389AD" w14:textId="77777777" w:rsidR="00CA653B" w:rsidRDefault="004526FC">
      <w:pPr>
        <w:widowControl w:val="0"/>
        <w:tabs>
          <w:tab w:val="left" w:pos="1416"/>
        </w:tabs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Конкурсные работы должны быть авторскими, при использовании информации из сторонних источников, ссылка на них обязательна.</w:t>
      </w:r>
    </w:p>
    <w:p w14:paraId="3F35A264" w14:textId="77777777" w:rsidR="00CA653B" w:rsidRDefault="004526FC">
      <w:pPr>
        <w:widowControl w:val="0"/>
        <w:tabs>
          <w:tab w:val="left" w:pos="1416"/>
          <w:tab w:val="left" w:pos="2817"/>
          <w:tab w:val="left" w:pos="4600"/>
          <w:tab w:val="left" w:pos="5089"/>
          <w:tab w:val="left" w:pos="6583"/>
          <w:tab w:val="left" w:pos="8847"/>
        </w:tabs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Решение участвовать в Конкурсе подтверждается заявкой (Приложение №1).</w:t>
      </w:r>
    </w:p>
    <w:p w14:paraId="693ECB12" w14:textId="77777777" w:rsidR="00DC57AB" w:rsidRDefault="00DC57AB">
      <w:pPr>
        <w:widowControl w:val="0"/>
        <w:tabs>
          <w:tab w:val="left" w:pos="1416"/>
          <w:tab w:val="left" w:pos="2817"/>
          <w:tab w:val="left" w:pos="4600"/>
          <w:tab w:val="left" w:pos="5089"/>
          <w:tab w:val="left" w:pos="6583"/>
          <w:tab w:val="left" w:pos="8847"/>
        </w:tabs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2506D4" w14:textId="77777777" w:rsidR="00DC57AB" w:rsidRDefault="00DC57AB">
      <w:pPr>
        <w:widowControl w:val="0"/>
        <w:tabs>
          <w:tab w:val="left" w:pos="1416"/>
          <w:tab w:val="left" w:pos="2817"/>
          <w:tab w:val="left" w:pos="4600"/>
          <w:tab w:val="left" w:pos="5089"/>
          <w:tab w:val="left" w:pos="6583"/>
          <w:tab w:val="left" w:pos="8847"/>
        </w:tabs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3A96D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Порядок организации и проведение Конкурса</w:t>
      </w:r>
    </w:p>
    <w:p w14:paraId="30BD637A" w14:textId="77777777" w:rsidR="00CA653B" w:rsidRDefault="004526FC">
      <w:pPr>
        <w:widowControl w:val="0"/>
        <w:tabs>
          <w:tab w:val="left" w:pos="1134"/>
        </w:tabs>
        <w:spacing w:line="276" w:lineRule="auto"/>
        <w:ind w:right="-1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организации Конкурса формируется Организационный комитет (далее — Оргкомитет) и экспертная комиссия Конкурса.</w:t>
      </w:r>
    </w:p>
    <w:p w14:paraId="6C9E1230" w14:textId="77777777" w:rsidR="00CA653B" w:rsidRDefault="004526FC">
      <w:pPr>
        <w:widowControl w:val="0"/>
        <w:tabs>
          <w:tab w:val="left" w:pos="1134"/>
        </w:tabs>
        <w:spacing w:before="3" w:line="276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Оргкомитет Конкурса:</w:t>
      </w:r>
      <w:bookmarkEnd w:id="0"/>
    </w:p>
    <w:p w14:paraId="072CB799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деятельность по подготовке и проведению Конкурса;</w:t>
      </w:r>
    </w:p>
    <w:p w14:paraId="598C1B4F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прием заявок и конкурсных работ;</w:t>
      </w:r>
    </w:p>
    <w:p w14:paraId="6F007E69" w14:textId="77777777" w:rsidR="00CA653B" w:rsidRDefault="004526FC">
      <w:pPr>
        <w:pStyle w:val="ab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пакет документов для работы экспертной комиссии;</w:t>
      </w:r>
    </w:p>
    <w:p w14:paraId="00FE84C0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line="276" w:lineRule="auto"/>
        <w:ind w:right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информационное сопровождение проведения Конкурса.</w:t>
      </w:r>
    </w:p>
    <w:p w14:paraId="3F375DF1" w14:textId="77777777" w:rsidR="00CA653B" w:rsidRDefault="004526FC">
      <w:pPr>
        <w:widowControl w:val="0"/>
        <w:tabs>
          <w:tab w:val="left" w:pos="1276"/>
        </w:tabs>
        <w:spacing w:line="276" w:lineRule="auto"/>
        <w:ind w:right="5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Экспертная комиссия Конкурса:</w:t>
      </w:r>
    </w:p>
    <w:p w14:paraId="4A1BB620" w14:textId="77777777" w:rsidR="00CA653B" w:rsidRDefault="004526FC">
      <w:pPr>
        <w:pStyle w:val="ab"/>
        <w:widowControl w:val="0"/>
        <w:numPr>
          <w:ilvl w:val="0"/>
          <w:numId w:val="5"/>
        </w:numPr>
        <w:spacing w:line="276" w:lineRule="auto"/>
        <w:ind w:left="0" w:right="-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оценивает работы, поданные на Конкурс, в соответствии с критериями, утвержденными настоящим Положением. </w:t>
      </w:r>
    </w:p>
    <w:p w14:paraId="2426CB2F" w14:textId="77777777" w:rsidR="00CA653B" w:rsidRDefault="004526FC">
      <w:pPr>
        <w:pStyle w:val="ab"/>
        <w:widowControl w:val="0"/>
        <w:numPr>
          <w:ilvl w:val="0"/>
          <w:numId w:val="5"/>
        </w:numPr>
        <w:spacing w:before="1" w:line="276" w:lineRule="auto"/>
        <w:ind w:left="0" w:right="-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Оргкомитет итоговый протокол оценки конкурсных работ с определением победителей и призеров Конкурса.</w:t>
      </w:r>
    </w:p>
    <w:p w14:paraId="7F4D9094" w14:textId="4B5EA41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состав Оргкомитета и экспертной комиссии Конкурса входят преподаватели клинических дисциплин, преподающие модуль ПМ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4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Проведение </w:t>
      </w:r>
      <w:r w:rsidR="00A45345">
        <w:rPr>
          <w:rFonts w:ascii="Times New Roman" w:hAnsi="Times New Roman" w:cs="Times New Roman"/>
          <w:sz w:val="28"/>
          <w:szCs w:val="28"/>
        </w:rPr>
        <w:t>лабораторных общеклинических исследований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B07B0B" w14:textId="7777777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 проводится в три этапа:</w:t>
      </w:r>
    </w:p>
    <w:p w14:paraId="566D49CF" w14:textId="7CEC779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15 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работ;</w:t>
      </w:r>
    </w:p>
    <w:p w14:paraId="39B56ADC" w14:textId="11B35F20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январ</w:t>
      </w:r>
      <w:r>
        <w:rPr>
          <w:rFonts w:ascii="Times New Roman" w:hAnsi="Times New Roman" w:cs="Times New Roman"/>
          <w:b/>
          <w:bCs/>
          <w:sz w:val="28"/>
          <w:szCs w:val="28"/>
        </w:rPr>
        <w:t>я по 1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работа экспертной комиссии</w:t>
      </w:r>
    </w:p>
    <w:p w14:paraId="7FD13988" w14:textId="75A22F0D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2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345">
        <w:rPr>
          <w:rFonts w:ascii="Times New Roman" w:hAnsi="Times New Roman" w:cs="Times New Roman"/>
          <w:b/>
          <w:bCs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и рассылка наградных документов.</w:t>
      </w:r>
    </w:p>
    <w:p w14:paraId="18991EC7" w14:textId="0DDF97A5" w:rsidR="00CA653B" w:rsidRDefault="004526FC">
      <w:pPr>
        <w:widowControl w:val="0"/>
        <w:spacing w:before="2" w:line="276" w:lineRule="auto"/>
        <w:ind w:right="-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публикуются на официальном сайте Медицинского колледжа СГМУ в разделе Деятельность — 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Олимпиады, конкурсы, конференции.</w:t>
      </w:r>
    </w:p>
    <w:p w14:paraId="453E823F" w14:textId="55C94D10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Наградные документы высылаются Участникам 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 электронной почты, указанный в заявке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A178F72" w14:textId="77777777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Направленные заявки и материалы на участие в конкурсе подразумевает согласие на обработку персональных данных </w:t>
      </w:r>
    </w:p>
    <w:p w14:paraId="44E6B2C0" w14:textId="77777777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Ответственность за нарушение сторонних авторских прав несет автор конкурсной работы</w:t>
      </w:r>
    </w:p>
    <w:p w14:paraId="61643B47" w14:textId="77777777" w:rsidR="00CA653B" w:rsidRDefault="00CA653B">
      <w:pPr>
        <w:widowControl w:val="0"/>
        <w:spacing w:line="276" w:lineRule="auto"/>
        <w:ind w:left="34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42F03A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к конкурсной работе</w:t>
      </w:r>
    </w:p>
    <w:p w14:paraId="5C25CCD2" w14:textId="7A2A6CEC" w:rsidR="00CA653B" w:rsidRDefault="004526FC">
      <w:pPr>
        <w:widowControl w:val="0"/>
        <w:spacing w:line="276" w:lineRule="auto"/>
        <w:ind w:right="-64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 Конкурс принимаются рабочие тетради по разделу 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4534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мочи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453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Проведе</w:t>
      </w:r>
      <w:r w:rsidR="00A45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A45345">
        <w:rPr>
          <w:rFonts w:ascii="Times New Roman" w:hAnsi="Times New Roman" w:cs="Times New Roman"/>
          <w:sz w:val="28"/>
          <w:szCs w:val="28"/>
        </w:rPr>
        <w:t>лабораторных общеклинических исследований</w:t>
      </w:r>
      <w:r w:rsidR="00A4534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специальности </w:t>
      </w:r>
      <w:r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 w:rsidR="00641E05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</w:t>
      </w:r>
      <w:r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.02.0</w:t>
      </w:r>
      <w:r w:rsidR="00641E05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A4534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Лабораторная диагностика</w:t>
      </w:r>
      <w:r w:rsidR="00902F3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14:paraId="312F7493" w14:textId="77777777" w:rsidR="00CA653B" w:rsidRDefault="004526FC">
      <w:pPr>
        <w:widowControl w:val="0"/>
        <w:spacing w:line="276" w:lineRule="auto"/>
        <w:ind w:right="673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 Участники Конкурса предоставляет заявку по установленной форме (Приложение №1) и конкурсную работу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7EE8B" w14:textId="77777777" w:rsidR="00CA653B" w:rsidRDefault="004526FC">
      <w:pPr>
        <w:widowControl w:val="0"/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Конкурсная работа должна содержать следующие обязательные разделы:</w:t>
      </w:r>
    </w:p>
    <w:p w14:paraId="53A6F461" w14:textId="77777777" w:rsidR="00CA653B" w:rsidRDefault="004526FC">
      <w:pPr>
        <w:pStyle w:val="ab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титульный лист (название образовательной организации, название работы, ФИО автора, город и год);</w:t>
      </w:r>
    </w:p>
    <w:p w14:paraId="46FA1BAF" w14:textId="77777777" w:rsidR="00CA653B" w:rsidRDefault="004526FC">
      <w:pPr>
        <w:pStyle w:val="ab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содержание;</w:t>
      </w:r>
    </w:p>
    <w:p w14:paraId="0404D860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(обоснование актуальности, определение целей, задач и рекомендаций по работе с рабочей тетрадью);</w:t>
      </w:r>
    </w:p>
    <w:p w14:paraId="48ED9F82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часть;</w:t>
      </w:r>
    </w:p>
    <w:p w14:paraId="5F0D26C0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(при необходимости);</w:t>
      </w:r>
    </w:p>
    <w:p w14:paraId="16947C81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right="-57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заданий (тестовый, диктанты, кроссворды, структурно-логические схемы, задачи, таблицы и др.);</w:t>
      </w:r>
    </w:p>
    <w:p w14:paraId="597911CA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рекомендуемой литературы.</w:t>
      </w:r>
    </w:p>
    <w:p w14:paraId="14AC63AD" w14:textId="77777777" w:rsidR="00CA653B" w:rsidRDefault="004526FC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Объем рабочей тетради не ограничен. Рабочая тетрадь может быть иллюстрирована.</w:t>
      </w:r>
    </w:p>
    <w:p w14:paraId="3478AFE7" w14:textId="7D0A6DA8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работа и заявка высылаются в электронном виде в одной папке на электронную почту </w:t>
      </w:r>
      <w:hyperlink r:id="rId7" w:history="1">
        <w:r w:rsidR="00DC57AB" w:rsidRPr="00A0189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tanya.doronina.78@mail.ru</w:t>
        </w:r>
      </w:hyperlink>
      <w:r w:rsidR="00DC5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указанием в теме письма: Конкурс, название образовательной организацией, ФИО участника (-ов). </w:t>
      </w:r>
    </w:p>
    <w:p w14:paraId="1500F269" w14:textId="697E03A0" w:rsidR="00CA653B" w:rsidRDefault="004526FC">
      <w:pPr>
        <w:widowControl w:val="0"/>
        <w:spacing w:line="276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Работы и заявки, оформленные с нарушением вышеперечисленных требований, к участию в Конкурсе не принимаются.</w:t>
      </w:r>
    </w:p>
    <w:p w14:paraId="6060502D" w14:textId="77777777" w:rsidR="00CA653B" w:rsidRDefault="00CA65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0CABA" w14:textId="77777777" w:rsidR="00CA653B" w:rsidRDefault="004526FC">
      <w:pPr>
        <w:widowControl w:val="0"/>
        <w:spacing w:line="276" w:lineRule="auto"/>
        <w:ind w:left="641"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Критерии оценки и порядок определения победителей Конкурса</w:t>
      </w:r>
    </w:p>
    <w:p w14:paraId="3090BA29" w14:textId="77777777" w:rsidR="00CA653B" w:rsidRDefault="004526FC">
      <w:pPr>
        <w:widowControl w:val="0"/>
        <w:spacing w:line="276" w:lineRule="auto"/>
        <w:ind w:right="-6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Работы, поданные на Конкурс, оцениваться членами экспертной комиссии по следующим критериям:</w:t>
      </w:r>
    </w:p>
    <w:p w14:paraId="3B427203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 ФГОС СПО (максимально 5 баллов);</w:t>
      </w:r>
    </w:p>
    <w:p w14:paraId="7F1CC2FD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форм контроля, типов заданий (максимально 10 баллов);</w:t>
      </w:r>
    </w:p>
    <w:p w14:paraId="0D716551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практико-ориентированность заданий, реализация компетентностного подхода (максимально 10 баллов);</w:t>
      </w:r>
    </w:p>
    <w:p w14:paraId="52487C36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и эстетичность оформления (максимально 5 баллов);</w:t>
      </w:r>
    </w:p>
    <w:p w14:paraId="41D20EC4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 творческий подход (максимально 5 баллов);</w:t>
      </w:r>
    </w:p>
    <w:p w14:paraId="328D454D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требованиям, предъявленным к оформлению, структуре и содержанию работы (максимально 5 баллов).</w:t>
      </w:r>
    </w:p>
    <w:p w14:paraId="70A87B7A" w14:textId="77777777" w:rsidR="00CA653B" w:rsidRDefault="004526FC">
      <w:pPr>
        <w:widowControl w:val="0"/>
        <w:spacing w:line="276" w:lineRule="auto"/>
        <w:ind w:left="567" w:right="-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– 40. </w:t>
      </w:r>
      <w:bookmarkStart w:id="2" w:name="_page_11_0"/>
      <w:bookmarkEnd w:id="1"/>
    </w:p>
    <w:p w14:paraId="0A95F5BA" w14:textId="77777777" w:rsidR="00CA653B" w:rsidRDefault="004526FC">
      <w:pPr>
        <w:widowControl w:val="0"/>
        <w:spacing w:line="276" w:lineRule="auto"/>
        <w:ind w:right="-6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Победителем признается участник Конкурса, набравший наибольшее количество баллов. </w:t>
      </w:r>
    </w:p>
    <w:p w14:paraId="3600A488" w14:textId="3D740771" w:rsidR="00CA653B" w:rsidRDefault="00DC57AB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CA610C6">
          <v:shape id="drawingObject4" o:spid="_x0000_s1026" style="position:absolute;left:0;text-align:left;margin-left:75.75pt;margin-top:71.95pt;width:87.55pt;height:16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0995,21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" o:allowincell="f" adj="0,,0" path="m,l,213664r1110995,l1110995,,,xe" stroked="f" strokeweight="0">
            <v:stroke joinstyle="round"/>
            <v:formulas/>
            <v:path arrowok="t" o:connecttype="segments" textboxrect="0,0,1112264,214929"/>
            <w10:wrap anchorx="page"/>
          </v:shape>
        </w:pic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6.3. Победители и призеры Конкурса награждаются Дипломами I, II, III степени, остальные Участники Конкурса получают сертификаты.</w:t>
      </w:r>
    </w:p>
    <w:p w14:paraId="51B4C594" w14:textId="77777777" w:rsidR="00CA653B" w:rsidRDefault="004526FC">
      <w:pPr>
        <w:widowControl w:val="0"/>
        <w:spacing w:line="276" w:lineRule="auto"/>
        <w:ind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Оргкомитет Конкурса оставляет за собой право награждения участников Конкурса специальными Дипломами в номинациях.</w:t>
      </w:r>
    </w:p>
    <w:p w14:paraId="1F0CA63E" w14:textId="77777777" w:rsidR="00CA653B" w:rsidRDefault="004526FC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Организаторы Конкурса не дают комментариев по итогам его проведения. Присланные работы не рецензируются и не возвращаются.</w:t>
      </w:r>
    </w:p>
    <w:p w14:paraId="43526C71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715AC" w14:textId="77777777" w:rsidR="00CA653B" w:rsidRDefault="004526FC">
      <w:pPr>
        <w:widowControl w:val="0"/>
        <w:spacing w:line="276" w:lineRule="auto"/>
        <w:ind w:left="2845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Контактные данные Оргкомитета</w:t>
      </w:r>
    </w:p>
    <w:p w14:paraId="2A3C5F66" w14:textId="77777777" w:rsidR="00CA653B" w:rsidRDefault="004526FC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Гвоздкова Ольга Александровна,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учебно-методической работе Медицинского колледжа СГМУ, тел. 8-9042432710;</w:t>
      </w:r>
    </w:p>
    <w:p w14:paraId="6924A179" w14:textId="0D759DD6" w:rsidR="00CA653B" w:rsidRDefault="008A43D3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Кнутова Татьяна Викторовна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преподаватель ЦМК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общеклинических дисциплин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тел. 8-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9372255810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14:paraId="3D537B7E" w14:textId="77777777" w:rsidR="00CA653B" w:rsidRDefault="004526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46B57720" w14:textId="77777777" w:rsidR="00CA653B" w:rsidRDefault="004526FC">
      <w:pPr>
        <w:widowControl w:val="0"/>
        <w:spacing w:line="276" w:lineRule="auto"/>
        <w:ind w:left="7922" w:right="-20" w:hanging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3AA7E51C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D3EE2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6930DE8" w14:textId="491DABE5" w:rsidR="004526FC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заочном конкурсе рабочих тетрадей по</w:t>
      </w:r>
    </w:p>
    <w:p w14:paraId="02897D90" w14:textId="2757E794" w:rsidR="004526FC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</w:t>
      </w:r>
      <w:r w:rsidR="008A43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8A43D3">
        <w:rPr>
          <w:rFonts w:ascii="Times New Roman" w:hAnsi="Times New Roman" w:cs="Times New Roman"/>
          <w:sz w:val="28"/>
          <w:szCs w:val="28"/>
        </w:rPr>
        <w:t>лабораторных общеклинических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FA2AF96" w14:textId="752DA600" w:rsidR="004526FC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8A43D3">
        <w:rPr>
          <w:rFonts w:ascii="Times New Roman" w:hAnsi="Times New Roman" w:cs="Times New Roman"/>
          <w:sz w:val="28"/>
          <w:szCs w:val="28"/>
        </w:rPr>
        <w:t>Исследования мочи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C0699BB" w14:textId="6A8B7818" w:rsidR="00CA653B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 w:rsidR="00641E05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</w:t>
      </w:r>
      <w:r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.02.0</w:t>
      </w:r>
      <w:r w:rsidR="00641E05" w:rsidRPr="00641E05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</w:t>
      </w:r>
      <w:r w:rsidR="008A43D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Лабораторная диагностика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44445B5F" w14:textId="77777777" w:rsidR="00CA653B" w:rsidRDefault="00CA653B">
      <w:pPr>
        <w:widowControl w:val="0"/>
        <w:spacing w:before="5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945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4980"/>
        <w:gridCol w:w="4965"/>
      </w:tblGrid>
      <w:tr w:rsidR="00CA653B" w14:paraId="4FE1FEBB" w14:textId="77777777">
        <w:tc>
          <w:tcPr>
            <w:tcW w:w="4979" w:type="dxa"/>
          </w:tcPr>
          <w:p w14:paraId="0D722D72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4965" w:type="dxa"/>
          </w:tcPr>
          <w:p w14:paraId="7046316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5A0D451C" w14:textId="77777777">
        <w:tc>
          <w:tcPr>
            <w:tcW w:w="4979" w:type="dxa"/>
          </w:tcPr>
          <w:p w14:paraId="2BF61C55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4965" w:type="dxa"/>
          </w:tcPr>
          <w:p w14:paraId="1BA9BEE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439671A" w14:textId="77777777">
        <w:trPr>
          <w:trHeight w:val="724"/>
        </w:trPr>
        <w:tc>
          <w:tcPr>
            <w:tcW w:w="4979" w:type="dxa"/>
          </w:tcPr>
          <w:p w14:paraId="4A212EEB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(ов) (полностью)</w:t>
            </w:r>
          </w:p>
        </w:tc>
        <w:tc>
          <w:tcPr>
            <w:tcW w:w="4965" w:type="dxa"/>
          </w:tcPr>
          <w:p w14:paraId="7611CEDA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61D47B6B" w14:textId="77777777">
        <w:trPr>
          <w:trHeight w:val="684"/>
        </w:trPr>
        <w:tc>
          <w:tcPr>
            <w:tcW w:w="4979" w:type="dxa"/>
          </w:tcPr>
          <w:p w14:paraId="4935051F" w14:textId="6AD26519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965" w:type="dxa"/>
          </w:tcPr>
          <w:p w14:paraId="12124457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F1E14FE" w14:textId="77777777">
        <w:trPr>
          <w:trHeight w:val="705"/>
        </w:trPr>
        <w:tc>
          <w:tcPr>
            <w:tcW w:w="4979" w:type="dxa"/>
          </w:tcPr>
          <w:p w14:paraId="2F8FB275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965" w:type="dxa"/>
          </w:tcPr>
          <w:p w14:paraId="36BDEC4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A8BB89D" w14:textId="77777777">
        <w:tc>
          <w:tcPr>
            <w:tcW w:w="4979" w:type="dxa"/>
          </w:tcPr>
          <w:p w14:paraId="30182CC4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 (для рассылки наградных документов)</w:t>
            </w:r>
          </w:p>
        </w:tc>
        <w:tc>
          <w:tcPr>
            <w:tcW w:w="4965" w:type="dxa"/>
          </w:tcPr>
          <w:p w14:paraId="2A7A2289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362684" w14:textId="77777777" w:rsidR="00CA653B" w:rsidRDefault="00CA653B">
      <w:pPr>
        <w:spacing w:after="1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07ABC" w14:textId="77777777" w:rsidR="00CA653B" w:rsidRDefault="00CA653B">
      <w:pPr>
        <w:widowControl w:val="0"/>
        <w:tabs>
          <w:tab w:val="left" w:pos="3889"/>
        </w:tabs>
        <w:spacing w:line="276" w:lineRule="auto"/>
        <w:ind w:right="2167"/>
        <w:jc w:val="both"/>
        <w:rPr>
          <w:rFonts w:ascii="Times New Roman" w:hAnsi="Times New Roman" w:cs="Times New Roman"/>
          <w:sz w:val="28"/>
          <w:szCs w:val="28"/>
        </w:rPr>
      </w:pPr>
    </w:p>
    <w:sectPr w:rsidR="00CA653B">
      <w:pgSz w:w="11906" w:h="16838"/>
      <w:pgMar w:top="1134" w:right="567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3D0"/>
    <w:multiLevelType w:val="multilevel"/>
    <w:tmpl w:val="68D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8BE12C3"/>
    <w:multiLevelType w:val="multilevel"/>
    <w:tmpl w:val="F74227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E169B6"/>
    <w:multiLevelType w:val="multilevel"/>
    <w:tmpl w:val="4FEA2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0774D0"/>
    <w:multiLevelType w:val="multilevel"/>
    <w:tmpl w:val="61A8E120"/>
    <w:lvl w:ilvl="0">
      <w:start w:val="1"/>
      <w:numFmt w:val="bullet"/>
      <w:lvlText w:val="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1F56CE"/>
    <w:multiLevelType w:val="multilevel"/>
    <w:tmpl w:val="BF40A23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192A3B"/>
    <w:multiLevelType w:val="multilevel"/>
    <w:tmpl w:val="CA56C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78D43ABF"/>
    <w:multiLevelType w:val="multilevel"/>
    <w:tmpl w:val="DF4E5F7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7" w15:restartNumberingAfterBreak="0">
    <w:nsid w:val="7E1138D6"/>
    <w:multiLevelType w:val="multilevel"/>
    <w:tmpl w:val="5E347A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260530079">
    <w:abstractNumId w:val="5"/>
  </w:num>
  <w:num w:numId="2" w16cid:durableId="875893601">
    <w:abstractNumId w:val="0"/>
  </w:num>
  <w:num w:numId="3" w16cid:durableId="1976641209">
    <w:abstractNumId w:val="6"/>
  </w:num>
  <w:num w:numId="4" w16cid:durableId="143550995">
    <w:abstractNumId w:val="4"/>
  </w:num>
  <w:num w:numId="5" w16cid:durableId="14498626">
    <w:abstractNumId w:val="3"/>
  </w:num>
  <w:num w:numId="6" w16cid:durableId="1981111703">
    <w:abstractNumId w:val="7"/>
  </w:num>
  <w:num w:numId="7" w16cid:durableId="1776513777">
    <w:abstractNumId w:val="1"/>
  </w:num>
  <w:num w:numId="8" w16cid:durableId="87064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3B"/>
    <w:rsid w:val="004526FC"/>
    <w:rsid w:val="00641E05"/>
    <w:rsid w:val="0071417B"/>
    <w:rsid w:val="008A43D3"/>
    <w:rsid w:val="008F6B0A"/>
    <w:rsid w:val="00902F33"/>
    <w:rsid w:val="00A45345"/>
    <w:rsid w:val="00CA653B"/>
    <w:rsid w:val="00D952F4"/>
    <w:rsid w:val="00DC57AB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23D3C"/>
  <w15:docId w15:val="{869DD5C2-ECCB-4B84-AE09-392B1132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5D3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50C48"/>
    <w:rPr>
      <w:rFonts w:ascii="Tahoma" w:hAnsi="Tahoma" w:cs="Tahoma"/>
      <w:sz w:val="16"/>
      <w:szCs w:val="16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47339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8622A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650C48"/>
    <w:pPr>
      <w:spacing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B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C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ya.doronina.7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3CAC-B5C6-4A06-AF2B-C902305C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dc:description/>
  <cp:lastModifiedBy>Сотруднтк МКСГМУ</cp:lastModifiedBy>
  <cp:revision>16</cp:revision>
  <dcterms:created xsi:type="dcterms:W3CDTF">2023-11-18T12:16:00Z</dcterms:created>
  <dcterms:modified xsi:type="dcterms:W3CDTF">2024-12-28T05:26:00Z</dcterms:modified>
  <dc:language>ru-RU</dc:language>
</cp:coreProperties>
</file>