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36D" w:rsidRPr="00EA336D" w:rsidRDefault="00EA336D" w:rsidP="00EA336D">
      <w:pPr>
        <w:tabs>
          <w:tab w:val="left" w:pos="708"/>
        </w:tabs>
        <w:ind w:firstLine="0"/>
        <w:jc w:val="center"/>
        <w:rPr>
          <w:rFonts w:cs="Times New Roman"/>
          <w:b/>
          <w:bCs/>
          <w:szCs w:val="28"/>
        </w:rPr>
      </w:pPr>
      <w:r w:rsidRPr="00EA336D">
        <w:rPr>
          <w:rFonts w:cs="Times New Roman"/>
          <w:b/>
          <w:bCs/>
          <w:szCs w:val="28"/>
        </w:rPr>
        <w:t>ПМ 01 Диагностическая деятельность</w:t>
      </w:r>
    </w:p>
    <w:p w:rsidR="00EA336D" w:rsidRPr="00EA336D" w:rsidRDefault="00EA336D" w:rsidP="00EA336D">
      <w:pPr>
        <w:tabs>
          <w:tab w:val="left" w:pos="708"/>
        </w:tabs>
        <w:ind w:firstLine="0"/>
        <w:jc w:val="center"/>
        <w:rPr>
          <w:rFonts w:cs="Times New Roman"/>
          <w:szCs w:val="28"/>
        </w:rPr>
      </w:pPr>
      <w:r w:rsidRPr="00EA336D">
        <w:rPr>
          <w:rFonts w:cs="Times New Roman"/>
          <w:b/>
          <w:bCs/>
          <w:szCs w:val="28"/>
        </w:rPr>
        <w:t>Раздел 1.4.</w:t>
      </w:r>
      <w:r w:rsidR="00076ABA">
        <w:rPr>
          <w:rFonts w:cs="Times New Roman"/>
          <w:b/>
          <w:bCs/>
          <w:szCs w:val="28"/>
        </w:rPr>
        <w:t xml:space="preserve"> </w:t>
      </w:r>
      <w:bookmarkStart w:id="0" w:name="_GoBack"/>
      <w:bookmarkEnd w:id="0"/>
      <w:r w:rsidRPr="00EA336D">
        <w:rPr>
          <w:rFonts w:eastAsia="Calibri" w:cs="Times New Roman"/>
          <w:b/>
          <w:bCs/>
          <w:szCs w:val="28"/>
        </w:rPr>
        <w:t>Пропедевтика в педиатрии</w:t>
      </w:r>
    </w:p>
    <w:p w:rsidR="00EA336D" w:rsidRPr="00EA336D" w:rsidRDefault="00EA336D" w:rsidP="00EA336D">
      <w:pPr>
        <w:ind w:firstLine="0"/>
        <w:jc w:val="center"/>
        <w:rPr>
          <w:rFonts w:cs="Times New Roman"/>
          <w:szCs w:val="28"/>
        </w:rPr>
      </w:pPr>
      <w:r w:rsidRPr="00EA336D">
        <w:rPr>
          <w:rFonts w:cs="Times New Roman"/>
          <w:szCs w:val="28"/>
        </w:rPr>
        <w:t>Специальность «Лечебное дело» Семестр осень</w:t>
      </w:r>
    </w:p>
    <w:p w:rsidR="00EA336D" w:rsidRPr="00EA336D" w:rsidRDefault="00EA336D" w:rsidP="00EA336D">
      <w:pPr>
        <w:jc w:val="center"/>
        <w:rPr>
          <w:rFonts w:eastAsia="Calibri" w:cs="Times New Roman"/>
          <w:bCs/>
          <w:szCs w:val="28"/>
        </w:rPr>
      </w:pPr>
    </w:p>
    <w:p w:rsidR="00EA336D" w:rsidRPr="00EA336D" w:rsidRDefault="00EA336D" w:rsidP="00EA336D">
      <w:pPr>
        <w:pStyle w:val="a5"/>
        <w:ind w:left="1069" w:firstLine="0"/>
        <w:jc w:val="center"/>
        <w:rPr>
          <w:rFonts w:eastAsia="Calibri" w:cs="Times New Roman"/>
          <w:szCs w:val="28"/>
        </w:rPr>
      </w:pPr>
    </w:p>
    <w:p w:rsidR="00ED54F3" w:rsidRDefault="00EA336D" w:rsidP="00EA336D">
      <w:pPr>
        <w:pStyle w:val="a5"/>
        <w:numPr>
          <w:ilvl w:val="0"/>
          <w:numId w:val="1"/>
        </w:numPr>
        <w:jc w:val="left"/>
        <w:rPr>
          <w:rFonts w:eastAsia="Calibri" w:cs="Times New Roman"/>
          <w:szCs w:val="28"/>
        </w:rPr>
      </w:pPr>
      <w:r w:rsidRPr="00EA336D">
        <w:rPr>
          <w:rFonts w:eastAsia="Calibri" w:cs="Times New Roman"/>
          <w:bCs/>
          <w:szCs w:val="28"/>
        </w:rPr>
        <w:t>Особенности работы в детской практике.</w:t>
      </w:r>
      <w:r w:rsidRPr="00EA336D">
        <w:rPr>
          <w:rFonts w:eastAsia="Calibri" w:cs="Times New Roman"/>
          <w:szCs w:val="28"/>
        </w:rPr>
        <w:t xml:space="preserve"> </w:t>
      </w:r>
    </w:p>
    <w:p w:rsidR="00EA336D" w:rsidRDefault="00EA336D" w:rsidP="00EA336D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Какие методы субъективного и объективного обследования вы знаете?</w:t>
      </w:r>
    </w:p>
    <w:p w:rsidR="00EA336D" w:rsidRDefault="00EA336D" w:rsidP="00EA336D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Каковы особенности субъективного обследования детей?</w:t>
      </w:r>
    </w:p>
    <w:p w:rsidR="00EA336D" w:rsidRDefault="00EA336D" w:rsidP="00EA336D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Каковы особенности сбора анамнеза у детей разного возраста?</w:t>
      </w:r>
    </w:p>
    <w:p w:rsidR="00EA336D" w:rsidRDefault="00EA336D" w:rsidP="00EA336D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чем заключаются особенности объективного обследования детей разного возраста?</w:t>
      </w:r>
    </w:p>
    <w:p w:rsidR="00EA336D" w:rsidRDefault="00EA336D" w:rsidP="00EA336D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Каковы дополнительные методы обследования ребенка и как подготовить к ним пациента?</w:t>
      </w:r>
    </w:p>
    <w:p w:rsidR="00EA336D" w:rsidRPr="00EA336D" w:rsidRDefault="00EA336D" w:rsidP="00EA336D">
      <w:pPr>
        <w:pStyle w:val="a5"/>
        <w:numPr>
          <w:ilvl w:val="0"/>
          <w:numId w:val="3"/>
        </w:numPr>
        <w:jc w:val="left"/>
        <w:rPr>
          <w:rFonts w:eastAsia="Calibri" w:cs="Times New Roman"/>
          <w:szCs w:val="28"/>
        </w:rPr>
      </w:pPr>
      <w:r>
        <w:rPr>
          <w:sz w:val="24"/>
        </w:rPr>
        <w:t>В каких учетных формах фиксируются результаты обследования ребенка</w:t>
      </w:r>
    </w:p>
    <w:p w:rsidR="00EA336D" w:rsidRDefault="00EA336D" w:rsidP="00EA336D">
      <w:pPr>
        <w:pStyle w:val="a5"/>
        <w:numPr>
          <w:ilvl w:val="0"/>
          <w:numId w:val="1"/>
        </w:numPr>
        <w:jc w:val="left"/>
        <w:rPr>
          <w:rFonts w:eastAsia="Calibri" w:cs="Times New Roman"/>
          <w:szCs w:val="28"/>
        </w:rPr>
      </w:pPr>
      <w:r w:rsidRPr="00EA336D">
        <w:rPr>
          <w:rFonts w:eastAsia="Calibri" w:cs="Times New Roman"/>
          <w:bCs/>
          <w:szCs w:val="28"/>
        </w:rPr>
        <w:t>Методика обследования нервной системы ребёнка.</w:t>
      </w:r>
      <w:r w:rsidRPr="00EA336D">
        <w:rPr>
          <w:rFonts w:eastAsia="Calibri" w:cs="Times New Roman"/>
          <w:szCs w:val="28"/>
        </w:rPr>
        <w:t xml:space="preserve"> </w:t>
      </w:r>
    </w:p>
    <w:p w:rsidR="00E16A04" w:rsidRDefault="00E16A04" w:rsidP="00E16A04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Каковы методы исследования Центральной нервной </w:t>
      </w:r>
      <w:proofErr w:type="gramStart"/>
      <w:r>
        <w:rPr>
          <w:rFonts w:ascii="Times New Roman" w:hAnsi="Times New Roman"/>
          <w:sz w:val="24"/>
          <w:szCs w:val="24"/>
        </w:rPr>
        <w:t>системы  детей</w:t>
      </w:r>
      <w:proofErr w:type="gramEnd"/>
      <w:r>
        <w:rPr>
          <w:rFonts w:ascii="Times New Roman" w:hAnsi="Times New Roman"/>
          <w:sz w:val="24"/>
          <w:szCs w:val="24"/>
        </w:rPr>
        <w:t xml:space="preserve"> разных возрастных групп?</w:t>
      </w:r>
    </w:p>
    <w:p w:rsidR="00E16A04" w:rsidRDefault="00E16A04" w:rsidP="00E16A04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оценить нервно-психическое развитие ребенка?</w:t>
      </w:r>
    </w:p>
    <w:p w:rsidR="00E16A04" w:rsidRDefault="00E16A04" w:rsidP="00E16A04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Каковы этапы формирования речи?</w:t>
      </w:r>
    </w:p>
    <w:p w:rsidR="00E16A04" w:rsidRPr="00071E63" w:rsidRDefault="00E16A04" w:rsidP="00071E63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Каковы виды расстройства речи?</w:t>
      </w:r>
    </w:p>
    <w:p w:rsidR="00EA336D" w:rsidRDefault="00EA336D" w:rsidP="00EA336D">
      <w:pPr>
        <w:pStyle w:val="a5"/>
        <w:numPr>
          <w:ilvl w:val="0"/>
          <w:numId w:val="1"/>
        </w:numPr>
        <w:jc w:val="left"/>
        <w:rPr>
          <w:rFonts w:eastAsia="Calibri" w:cs="Times New Roman"/>
          <w:szCs w:val="28"/>
        </w:rPr>
      </w:pPr>
      <w:r w:rsidRPr="00EA336D">
        <w:rPr>
          <w:rFonts w:eastAsia="Calibri" w:cs="Times New Roman"/>
          <w:szCs w:val="28"/>
        </w:rPr>
        <w:t>Методика исследования кожи и костно-мышечной системы у детей.</w:t>
      </w:r>
    </w:p>
    <w:p w:rsidR="00EA336D" w:rsidRDefault="00EA336D" w:rsidP="00EA336D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Каковы морфологические и функциональные особенности кожи у детей разного возраста?</w:t>
      </w:r>
    </w:p>
    <w:p w:rsidR="00EA336D" w:rsidRDefault="00EA336D" w:rsidP="00EA336D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Каковы методы обследования кожи?</w:t>
      </w:r>
    </w:p>
    <w:p w:rsidR="00EA336D" w:rsidRDefault="00EA336D" w:rsidP="00EA336D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Каковы методы обследования подкожной клетчатки?</w:t>
      </w:r>
    </w:p>
    <w:p w:rsidR="00EA336D" w:rsidRDefault="00EA336D" w:rsidP="00EA336D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Каковы методы обследования слизистых оболочек?</w:t>
      </w:r>
    </w:p>
    <w:p w:rsidR="00EA336D" w:rsidRDefault="00EA336D" w:rsidP="00EA336D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Каковы методы обследования мышечной системы?</w:t>
      </w:r>
    </w:p>
    <w:p w:rsidR="00EA336D" w:rsidRDefault="00EA336D" w:rsidP="00EA336D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Каковы методы обследования костной системы у детей разного возраста?</w:t>
      </w:r>
    </w:p>
    <w:p w:rsidR="00EA336D" w:rsidRDefault="00EA336D" w:rsidP="00EA336D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оценить состояние костно-мышечной системы ребенка?</w:t>
      </w:r>
    </w:p>
    <w:p w:rsidR="00EA336D" w:rsidRDefault="00EA336D" w:rsidP="00EA336D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Какие виды сыпей Вы знаете? </w:t>
      </w:r>
    </w:p>
    <w:p w:rsidR="00EA336D" w:rsidRPr="00071E63" w:rsidRDefault="00EA336D" w:rsidP="00071E63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оценить физическое развитие ребенка с помощью методов ориентировочных расчетов и </w:t>
      </w:r>
      <w:proofErr w:type="spellStart"/>
      <w:r>
        <w:rPr>
          <w:rFonts w:ascii="Times New Roman" w:hAnsi="Times New Roman"/>
          <w:sz w:val="24"/>
          <w:szCs w:val="24"/>
        </w:rPr>
        <w:t>центильных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 таблиц?</w:t>
      </w:r>
    </w:p>
    <w:p w:rsidR="00EA336D" w:rsidRPr="00E16A04" w:rsidRDefault="00EA336D" w:rsidP="00EA336D">
      <w:pPr>
        <w:pStyle w:val="a5"/>
        <w:numPr>
          <w:ilvl w:val="0"/>
          <w:numId w:val="1"/>
        </w:numPr>
        <w:jc w:val="left"/>
        <w:rPr>
          <w:rFonts w:eastAsia="Calibri" w:cs="Times New Roman"/>
          <w:szCs w:val="28"/>
        </w:rPr>
      </w:pPr>
      <w:r w:rsidRPr="00EA336D">
        <w:rPr>
          <w:rFonts w:eastAsia="Calibri" w:cs="Times New Roman"/>
          <w:szCs w:val="28"/>
        </w:rPr>
        <w:t xml:space="preserve">Методика </w:t>
      </w:r>
      <w:proofErr w:type="gramStart"/>
      <w:r w:rsidRPr="00EA336D">
        <w:rPr>
          <w:rFonts w:eastAsia="Calibri" w:cs="Times New Roman"/>
          <w:szCs w:val="28"/>
        </w:rPr>
        <w:t xml:space="preserve">обследования </w:t>
      </w:r>
      <w:r w:rsidRPr="00EA336D">
        <w:rPr>
          <w:rFonts w:eastAsia="Calibri" w:cs="Times New Roman"/>
          <w:bCs/>
          <w:szCs w:val="28"/>
        </w:rPr>
        <w:t xml:space="preserve"> органов</w:t>
      </w:r>
      <w:proofErr w:type="gramEnd"/>
      <w:r w:rsidRPr="00EA336D">
        <w:rPr>
          <w:rFonts w:eastAsia="Calibri" w:cs="Times New Roman"/>
          <w:bCs/>
          <w:szCs w:val="28"/>
        </w:rPr>
        <w:t xml:space="preserve"> чувств и эндокринной системы у детей</w:t>
      </w:r>
    </w:p>
    <w:p w:rsidR="00E16A04" w:rsidRDefault="00E16A04" w:rsidP="00E16A04">
      <w:pPr>
        <w:pStyle w:val="a5"/>
        <w:widowControl/>
        <w:numPr>
          <w:ilvl w:val="0"/>
          <w:numId w:val="9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Каковы морфологические и функциональные особенности эндокринной системы у детей разных возрастных групп?</w:t>
      </w:r>
    </w:p>
    <w:p w:rsidR="00E16A04" w:rsidRDefault="00E16A04" w:rsidP="00E16A04">
      <w:pPr>
        <w:pStyle w:val="a5"/>
        <w:widowControl/>
        <w:numPr>
          <w:ilvl w:val="0"/>
          <w:numId w:val="9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Каковы особенности субъективного и объективного обследования эндокринной </w:t>
      </w:r>
      <w:proofErr w:type="gramStart"/>
      <w:r>
        <w:rPr>
          <w:rFonts w:eastAsia="Times New Roman"/>
          <w:sz w:val="24"/>
        </w:rPr>
        <w:t>системы  у</w:t>
      </w:r>
      <w:proofErr w:type="gramEnd"/>
      <w:r>
        <w:rPr>
          <w:rFonts w:eastAsia="Times New Roman"/>
          <w:sz w:val="24"/>
        </w:rPr>
        <w:t xml:space="preserve"> детей разного возраста?</w:t>
      </w:r>
    </w:p>
    <w:p w:rsidR="00E16A04" w:rsidRPr="00C11ECF" w:rsidRDefault="00E16A04" w:rsidP="00DA1066">
      <w:pPr>
        <w:pStyle w:val="a5"/>
        <w:widowControl/>
        <w:numPr>
          <w:ilvl w:val="0"/>
          <w:numId w:val="9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Каковы принципы оценки полового развития детей?</w:t>
      </w:r>
    </w:p>
    <w:p w:rsidR="00E16A04" w:rsidRPr="001A27B8" w:rsidRDefault="00E16A04" w:rsidP="00DA1066">
      <w:pPr>
        <w:pStyle w:val="a5"/>
        <w:widowControl/>
        <w:numPr>
          <w:ilvl w:val="0"/>
          <w:numId w:val="9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Каковы признаки поражения органов эндокринной системы?</w:t>
      </w:r>
    </w:p>
    <w:p w:rsidR="00071E63" w:rsidRPr="00071E63" w:rsidRDefault="00E16A04" w:rsidP="00071E63">
      <w:pPr>
        <w:pStyle w:val="a5"/>
        <w:widowControl/>
        <w:numPr>
          <w:ilvl w:val="0"/>
          <w:numId w:val="9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Каково значение дополнительных методов обследования при заболеваниях эндокринной системы?</w:t>
      </w:r>
    </w:p>
    <w:p w:rsidR="00EA336D" w:rsidRDefault="00EA336D" w:rsidP="00EA336D">
      <w:pPr>
        <w:pStyle w:val="a5"/>
        <w:numPr>
          <w:ilvl w:val="0"/>
          <w:numId w:val="1"/>
        </w:numPr>
        <w:tabs>
          <w:tab w:val="left" w:pos="708"/>
        </w:tabs>
        <w:ind w:firstLine="43"/>
        <w:jc w:val="left"/>
        <w:rPr>
          <w:rFonts w:eastAsia="Calibri" w:cs="Times New Roman"/>
          <w:bCs/>
          <w:szCs w:val="28"/>
        </w:rPr>
      </w:pPr>
      <w:r w:rsidRPr="00EA336D">
        <w:rPr>
          <w:rFonts w:eastAsia="Calibri" w:cs="Times New Roman"/>
          <w:bCs/>
          <w:szCs w:val="28"/>
        </w:rPr>
        <w:t>Методика обследования, симптоматика поражения дыхательной системы у детей.</w:t>
      </w:r>
    </w:p>
    <w:p w:rsidR="00DA1066" w:rsidRDefault="00DA1066" w:rsidP="00DA1066">
      <w:pPr>
        <w:pStyle w:val="a5"/>
        <w:widowControl/>
        <w:numPr>
          <w:ilvl w:val="0"/>
          <w:numId w:val="11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Каковы морфологические и функциональные особенности органов дыхания у детей разных возрастных групп?</w:t>
      </w:r>
    </w:p>
    <w:p w:rsidR="00DA1066" w:rsidRDefault="00DA1066" w:rsidP="00DA1066">
      <w:pPr>
        <w:pStyle w:val="a5"/>
        <w:widowControl/>
        <w:numPr>
          <w:ilvl w:val="0"/>
          <w:numId w:val="11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Каковы особенности субъективного и объективного обследования органов </w:t>
      </w:r>
      <w:proofErr w:type="gramStart"/>
      <w:r>
        <w:rPr>
          <w:rFonts w:eastAsia="Times New Roman"/>
          <w:sz w:val="24"/>
        </w:rPr>
        <w:t>дыхания  у</w:t>
      </w:r>
      <w:proofErr w:type="gramEnd"/>
      <w:r>
        <w:rPr>
          <w:rFonts w:eastAsia="Times New Roman"/>
          <w:sz w:val="24"/>
        </w:rPr>
        <w:t xml:space="preserve"> детей разного возраста?</w:t>
      </w:r>
    </w:p>
    <w:p w:rsidR="00DA1066" w:rsidRDefault="00DA1066" w:rsidP="00DA1066">
      <w:pPr>
        <w:pStyle w:val="a5"/>
        <w:widowControl/>
        <w:numPr>
          <w:ilvl w:val="0"/>
          <w:numId w:val="11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lastRenderedPageBreak/>
        <w:t>Каковы признаки поражения органов дыхания?</w:t>
      </w:r>
    </w:p>
    <w:p w:rsidR="00DA1066" w:rsidRDefault="00DA1066" w:rsidP="00DA1066">
      <w:pPr>
        <w:pStyle w:val="a5"/>
        <w:widowControl/>
        <w:numPr>
          <w:ilvl w:val="0"/>
          <w:numId w:val="11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Ч</w:t>
      </w:r>
      <w:r>
        <w:rPr>
          <w:rFonts w:eastAsia="Times New Roman"/>
          <w:sz w:val="24"/>
        </w:rPr>
        <w:t>то такое дыхательная недостаточность и как она проявляется в зависимости от степени?</w:t>
      </w:r>
    </w:p>
    <w:p w:rsidR="00DA1066" w:rsidRDefault="00DA1066" w:rsidP="00DA1066">
      <w:pPr>
        <w:pStyle w:val="a5"/>
        <w:widowControl/>
        <w:numPr>
          <w:ilvl w:val="0"/>
          <w:numId w:val="11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Каковы типы дыхания в норме и при патологии?</w:t>
      </w:r>
    </w:p>
    <w:p w:rsidR="00DA1066" w:rsidRPr="00071E63" w:rsidRDefault="00DA1066" w:rsidP="00071E63">
      <w:pPr>
        <w:pStyle w:val="a5"/>
        <w:widowControl/>
        <w:numPr>
          <w:ilvl w:val="0"/>
          <w:numId w:val="11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Каково значение дополнительных методов обследования при поражении органов дыхания?</w:t>
      </w:r>
    </w:p>
    <w:p w:rsidR="00EA336D" w:rsidRDefault="00EA336D" w:rsidP="00EA336D">
      <w:pPr>
        <w:pStyle w:val="a5"/>
        <w:numPr>
          <w:ilvl w:val="0"/>
          <w:numId w:val="1"/>
        </w:numPr>
        <w:tabs>
          <w:tab w:val="left" w:pos="708"/>
        </w:tabs>
        <w:ind w:firstLine="43"/>
        <w:jc w:val="left"/>
        <w:rPr>
          <w:rFonts w:eastAsia="Calibri" w:cs="Times New Roman"/>
          <w:bCs/>
          <w:szCs w:val="28"/>
        </w:rPr>
      </w:pPr>
      <w:r w:rsidRPr="00EA336D">
        <w:rPr>
          <w:rFonts w:eastAsia="Calibri" w:cs="Times New Roman"/>
          <w:bCs/>
          <w:szCs w:val="28"/>
        </w:rPr>
        <w:t>Методика обследования, симптоматика поражения сердечно - сосудистой системы у ребенка.</w:t>
      </w:r>
    </w:p>
    <w:p w:rsidR="00DA1066" w:rsidRDefault="00DA1066" w:rsidP="00DA1066">
      <w:pPr>
        <w:pStyle w:val="a5"/>
        <w:widowControl/>
        <w:numPr>
          <w:ilvl w:val="0"/>
          <w:numId w:val="13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Каковы морфологические и функциональные особенности сердечно-сосудистой системы у детей разных возрастных групп?</w:t>
      </w:r>
    </w:p>
    <w:p w:rsidR="00DA1066" w:rsidRDefault="00DA1066" w:rsidP="00DA1066">
      <w:pPr>
        <w:pStyle w:val="a5"/>
        <w:widowControl/>
        <w:numPr>
          <w:ilvl w:val="0"/>
          <w:numId w:val="13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Каковы особенности субъективного и объективного обследования сердечно-сосудистой </w:t>
      </w:r>
      <w:proofErr w:type="gramStart"/>
      <w:r>
        <w:rPr>
          <w:rFonts w:eastAsia="Times New Roman"/>
          <w:sz w:val="24"/>
        </w:rPr>
        <w:t>системы  у</w:t>
      </w:r>
      <w:proofErr w:type="gramEnd"/>
      <w:r>
        <w:rPr>
          <w:rFonts w:eastAsia="Times New Roman"/>
          <w:sz w:val="24"/>
        </w:rPr>
        <w:t xml:space="preserve"> детей разного возраста?</w:t>
      </w:r>
    </w:p>
    <w:p w:rsidR="00DA1066" w:rsidRDefault="00DA1066" w:rsidP="00DA1066">
      <w:pPr>
        <w:pStyle w:val="a5"/>
        <w:widowControl/>
        <w:numPr>
          <w:ilvl w:val="0"/>
          <w:numId w:val="13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Каковы признаки поражения сердечно-сосудистой системы?</w:t>
      </w:r>
    </w:p>
    <w:p w:rsidR="00DA1066" w:rsidRPr="001A27B8" w:rsidRDefault="00DA1066" w:rsidP="00DA1066">
      <w:pPr>
        <w:pStyle w:val="a5"/>
        <w:widowControl/>
        <w:numPr>
          <w:ilvl w:val="0"/>
          <w:numId w:val="13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Что такое сердечная недостаточность и как она проявляется в зависимости от вида и степени?</w:t>
      </w:r>
    </w:p>
    <w:p w:rsidR="00DA1066" w:rsidRPr="00071E63" w:rsidRDefault="00DA1066" w:rsidP="00071E63">
      <w:pPr>
        <w:pStyle w:val="a5"/>
        <w:widowControl/>
        <w:numPr>
          <w:ilvl w:val="0"/>
          <w:numId w:val="13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Каково значение дополнительных методов обследования при поражении</w:t>
      </w:r>
      <w:r w:rsidRPr="001A27B8">
        <w:rPr>
          <w:rFonts w:eastAsia="Times New Roman"/>
          <w:sz w:val="24"/>
        </w:rPr>
        <w:t xml:space="preserve"> </w:t>
      </w:r>
      <w:r>
        <w:rPr>
          <w:rFonts w:eastAsia="Times New Roman"/>
          <w:sz w:val="24"/>
        </w:rPr>
        <w:t>сердечно-сосудистой системы?</w:t>
      </w:r>
    </w:p>
    <w:p w:rsidR="00EA336D" w:rsidRDefault="00EA336D" w:rsidP="00EA336D">
      <w:pPr>
        <w:pStyle w:val="a5"/>
        <w:numPr>
          <w:ilvl w:val="0"/>
          <w:numId w:val="1"/>
        </w:numPr>
        <w:tabs>
          <w:tab w:val="left" w:pos="708"/>
        </w:tabs>
        <w:ind w:firstLine="43"/>
        <w:jc w:val="left"/>
        <w:rPr>
          <w:rFonts w:eastAsia="Calibri" w:cs="Times New Roman"/>
          <w:bCs/>
          <w:szCs w:val="28"/>
        </w:rPr>
      </w:pPr>
      <w:r w:rsidRPr="00EA336D">
        <w:rPr>
          <w:rFonts w:eastAsia="Calibri" w:cs="Times New Roman"/>
          <w:bCs/>
          <w:szCs w:val="28"/>
        </w:rPr>
        <w:t>Методика обследования и симптоматика поражения органов кроветворения у ребенка</w:t>
      </w:r>
    </w:p>
    <w:p w:rsidR="00DA1066" w:rsidRPr="00DA1066" w:rsidRDefault="00DA1066" w:rsidP="00DA1066">
      <w:pPr>
        <w:pStyle w:val="a5"/>
        <w:widowControl/>
        <w:numPr>
          <w:ilvl w:val="0"/>
          <w:numId w:val="15"/>
        </w:numPr>
        <w:tabs>
          <w:tab w:val="num" w:pos="567"/>
        </w:tabs>
        <w:rPr>
          <w:rFonts w:eastAsia="Times New Roman"/>
          <w:sz w:val="24"/>
        </w:rPr>
      </w:pPr>
      <w:r w:rsidRPr="00DA1066">
        <w:rPr>
          <w:rFonts w:eastAsia="Times New Roman"/>
          <w:sz w:val="24"/>
        </w:rPr>
        <w:t>Каковы морфологические и функциональные особенности органов кроветворения у детей разных возрастных групп?</w:t>
      </w:r>
    </w:p>
    <w:p w:rsidR="00DA1066" w:rsidRPr="00DA1066" w:rsidRDefault="00DA1066" w:rsidP="00DA1066">
      <w:pPr>
        <w:pStyle w:val="a5"/>
        <w:widowControl/>
        <w:numPr>
          <w:ilvl w:val="0"/>
          <w:numId w:val="15"/>
        </w:numPr>
        <w:tabs>
          <w:tab w:val="num" w:pos="567"/>
        </w:tabs>
        <w:rPr>
          <w:rFonts w:eastAsia="Times New Roman"/>
          <w:sz w:val="24"/>
        </w:rPr>
      </w:pPr>
      <w:r w:rsidRPr="00DA1066">
        <w:rPr>
          <w:rFonts w:eastAsia="Times New Roman"/>
          <w:sz w:val="24"/>
        </w:rPr>
        <w:t xml:space="preserve">Каковы особенности субъективного и объективного обследования органов </w:t>
      </w:r>
      <w:proofErr w:type="gramStart"/>
      <w:r w:rsidRPr="00DA1066">
        <w:rPr>
          <w:rFonts w:eastAsia="Times New Roman"/>
          <w:sz w:val="24"/>
        </w:rPr>
        <w:t>кроветворения  у</w:t>
      </w:r>
      <w:proofErr w:type="gramEnd"/>
      <w:r w:rsidRPr="00DA1066">
        <w:rPr>
          <w:rFonts w:eastAsia="Times New Roman"/>
          <w:sz w:val="24"/>
        </w:rPr>
        <w:t xml:space="preserve"> детей разного возраста?</w:t>
      </w:r>
    </w:p>
    <w:p w:rsidR="00DA1066" w:rsidRPr="00DA1066" w:rsidRDefault="00DA1066" w:rsidP="00DA1066">
      <w:pPr>
        <w:pStyle w:val="a5"/>
        <w:widowControl/>
        <w:numPr>
          <w:ilvl w:val="0"/>
          <w:numId w:val="15"/>
        </w:numPr>
        <w:tabs>
          <w:tab w:val="num" w:pos="567"/>
        </w:tabs>
        <w:rPr>
          <w:rFonts w:eastAsia="Times New Roman"/>
          <w:sz w:val="24"/>
        </w:rPr>
      </w:pPr>
      <w:r w:rsidRPr="00DA1066">
        <w:rPr>
          <w:rFonts w:eastAsia="Times New Roman"/>
          <w:sz w:val="24"/>
        </w:rPr>
        <w:t>Каковы показатели крови в норме и патологии у детей разного возраста?</w:t>
      </w:r>
    </w:p>
    <w:p w:rsidR="00DA1066" w:rsidRPr="00DA1066" w:rsidRDefault="00DA1066" w:rsidP="00DA1066">
      <w:pPr>
        <w:pStyle w:val="a5"/>
        <w:widowControl/>
        <w:numPr>
          <w:ilvl w:val="0"/>
          <w:numId w:val="15"/>
        </w:numPr>
        <w:tabs>
          <w:tab w:val="num" w:pos="567"/>
        </w:tabs>
        <w:rPr>
          <w:rFonts w:eastAsia="Times New Roman"/>
          <w:sz w:val="24"/>
        </w:rPr>
      </w:pPr>
      <w:r w:rsidRPr="00DA1066">
        <w:rPr>
          <w:rFonts w:eastAsia="Times New Roman"/>
          <w:sz w:val="24"/>
        </w:rPr>
        <w:t>Каковы признаки поражения органов кроветворения?</w:t>
      </w:r>
    </w:p>
    <w:p w:rsidR="00DA1066" w:rsidRPr="00071E63" w:rsidRDefault="00DA1066" w:rsidP="00071E63">
      <w:pPr>
        <w:pStyle w:val="a5"/>
        <w:widowControl/>
        <w:numPr>
          <w:ilvl w:val="0"/>
          <w:numId w:val="15"/>
        </w:numPr>
        <w:tabs>
          <w:tab w:val="num" w:pos="567"/>
        </w:tabs>
        <w:rPr>
          <w:rFonts w:eastAsia="Times New Roman"/>
          <w:sz w:val="24"/>
        </w:rPr>
      </w:pPr>
      <w:r w:rsidRPr="00DA1066">
        <w:rPr>
          <w:rFonts w:eastAsia="Times New Roman"/>
          <w:sz w:val="24"/>
        </w:rPr>
        <w:t>Каково значение дополнительных методов обследования при поражении органов кроветворения?</w:t>
      </w:r>
    </w:p>
    <w:p w:rsidR="00EA336D" w:rsidRDefault="00EA336D" w:rsidP="00EA336D">
      <w:pPr>
        <w:pStyle w:val="a5"/>
        <w:numPr>
          <w:ilvl w:val="0"/>
          <w:numId w:val="1"/>
        </w:numPr>
        <w:tabs>
          <w:tab w:val="left" w:pos="708"/>
        </w:tabs>
        <w:ind w:firstLine="43"/>
        <w:jc w:val="left"/>
        <w:rPr>
          <w:rFonts w:eastAsia="Calibri" w:cs="Times New Roman"/>
          <w:bCs/>
          <w:szCs w:val="28"/>
        </w:rPr>
      </w:pPr>
      <w:r w:rsidRPr="00EA336D">
        <w:rPr>
          <w:rFonts w:eastAsia="Calibri" w:cs="Times New Roman"/>
          <w:bCs/>
          <w:szCs w:val="28"/>
        </w:rPr>
        <w:t>Методика исследования мочевыводящей системы ребенка.</w:t>
      </w:r>
    </w:p>
    <w:p w:rsidR="00071E63" w:rsidRDefault="00071E63" w:rsidP="00071E63">
      <w:pPr>
        <w:pStyle w:val="a5"/>
        <w:widowControl/>
        <w:numPr>
          <w:ilvl w:val="0"/>
          <w:numId w:val="17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Каковы морфологические и функциональные особенности органов пищеварения у детей разных возрастных групп?</w:t>
      </w:r>
    </w:p>
    <w:p w:rsidR="00071E63" w:rsidRDefault="00071E63" w:rsidP="00071E63">
      <w:pPr>
        <w:pStyle w:val="a5"/>
        <w:widowControl/>
        <w:numPr>
          <w:ilvl w:val="0"/>
          <w:numId w:val="17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Каковы особенности субъективного и объективного обследования органов </w:t>
      </w:r>
      <w:proofErr w:type="gramStart"/>
      <w:r>
        <w:rPr>
          <w:rFonts w:eastAsia="Times New Roman"/>
          <w:sz w:val="24"/>
        </w:rPr>
        <w:t>пищеварения  у</w:t>
      </w:r>
      <w:proofErr w:type="gramEnd"/>
      <w:r>
        <w:rPr>
          <w:rFonts w:eastAsia="Times New Roman"/>
          <w:sz w:val="24"/>
        </w:rPr>
        <w:t xml:space="preserve"> детей разного возраста?</w:t>
      </w:r>
    </w:p>
    <w:p w:rsidR="00071E63" w:rsidRDefault="00071E63" w:rsidP="00071E63">
      <w:pPr>
        <w:pStyle w:val="a5"/>
        <w:widowControl/>
        <w:numPr>
          <w:ilvl w:val="0"/>
          <w:numId w:val="17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Каковы симптомы и синдромы поражения органов пищеварения у детей разного возраста?</w:t>
      </w:r>
    </w:p>
    <w:p w:rsidR="00071E63" w:rsidRPr="001A27B8" w:rsidRDefault="00071E63" w:rsidP="00071E63">
      <w:pPr>
        <w:pStyle w:val="a5"/>
        <w:widowControl/>
        <w:numPr>
          <w:ilvl w:val="0"/>
          <w:numId w:val="17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 подготовить пациента у дополнительным методам обследования при поражении органов пищеварения?</w:t>
      </w:r>
    </w:p>
    <w:p w:rsidR="00071E63" w:rsidRPr="00071E63" w:rsidRDefault="00071E63" w:rsidP="00071E63">
      <w:pPr>
        <w:pStyle w:val="a5"/>
        <w:widowControl/>
        <w:numPr>
          <w:ilvl w:val="0"/>
          <w:numId w:val="17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Каково значение дополнительных методов обследования при поражении</w:t>
      </w:r>
      <w:r w:rsidRPr="00266304">
        <w:rPr>
          <w:rFonts w:eastAsia="Times New Roman"/>
          <w:sz w:val="24"/>
        </w:rPr>
        <w:t xml:space="preserve"> </w:t>
      </w:r>
      <w:r>
        <w:rPr>
          <w:rFonts w:eastAsia="Times New Roman"/>
          <w:sz w:val="24"/>
        </w:rPr>
        <w:t>органов пищеварения?</w:t>
      </w:r>
    </w:p>
    <w:p w:rsidR="00EA336D" w:rsidRPr="00071E63" w:rsidRDefault="00EA336D" w:rsidP="00EA336D">
      <w:pPr>
        <w:pStyle w:val="a5"/>
        <w:numPr>
          <w:ilvl w:val="0"/>
          <w:numId w:val="1"/>
        </w:numPr>
        <w:tabs>
          <w:tab w:val="left" w:pos="708"/>
        </w:tabs>
        <w:ind w:firstLine="43"/>
        <w:jc w:val="left"/>
        <w:rPr>
          <w:rFonts w:eastAsia="Calibri" w:cs="Times New Roman"/>
          <w:bCs/>
          <w:szCs w:val="28"/>
        </w:rPr>
      </w:pPr>
      <w:r w:rsidRPr="00EA336D">
        <w:rPr>
          <w:rFonts w:cs="Times New Roman"/>
          <w:szCs w:val="28"/>
        </w:rPr>
        <w:t>Методика исследования пищеварительной системы ребенка.</w:t>
      </w:r>
    </w:p>
    <w:p w:rsidR="00071E63" w:rsidRDefault="00071E63" w:rsidP="00071E63">
      <w:pPr>
        <w:pStyle w:val="a5"/>
        <w:widowControl/>
        <w:numPr>
          <w:ilvl w:val="0"/>
          <w:numId w:val="19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Каковы морфологические и функциональные особенности органов мочевой системы у детей разных возрастных групп?</w:t>
      </w:r>
    </w:p>
    <w:p w:rsidR="00071E63" w:rsidRDefault="00071E63" w:rsidP="00071E63">
      <w:pPr>
        <w:pStyle w:val="a5"/>
        <w:widowControl/>
        <w:numPr>
          <w:ilvl w:val="0"/>
          <w:numId w:val="19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Каковы особенности субъективного и объективного обследования органов мочевой </w:t>
      </w:r>
      <w:proofErr w:type="gramStart"/>
      <w:r>
        <w:rPr>
          <w:rFonts w:eastAsia="Times New Roman"/>
          <w:sz w:val="24"/>
        </w:rPr>
        <w:t>системы  у</w:t>
      </w:r>
      <w:proofErr w:type="gramEnd"/>
      <w:r>
        <w:rPr>
          <w:rFonts w:eastAsia="Times New Roman"/>
          <w:sz w:val="24"/>
        </w:rPr>
        <w:t xml:space="preserve"> детей разного возраста?</w:t>
      </w:r>
    </w:p>
    <w:p w:rsidR="00071E63" w:rsidRDefault="00071E63" w:rsidP="00071E63">
      <w:pPr>
        <w:pStyle w:val="a5"/>
        <w:widowControl/>
        <w:numPr>
          <w:ilvl w:val="0"/>
          <w:numId w:val="19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Каковы симптомы и синдромы поражения органов мочевой системы у детей разного возраста?</w:t>
      </w:r>
    </w:p>
    <w:p w:rsidR="00071E63" w:rsidRPr="001A27B8" w:rsidRDefault="00071E63" w:rsidP="00071E63">
      <w:pPr>
        <w:pStyle w:val="a5"/>
        <w:widowControl/>
        <w:numPr>
          <w:ilvl w:val="0"/>
          <w:numId w:val="19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 оценить диурез, водный баланс у детей разных возрастных групп?</w:t>
      </w:r>
    </w:p>
    <w:p w:rsidR="00071E63" w:rsidRDefault="00071E63" w:rsidP="00071E63">
      <w:pPr>
        <w:pStyle w:val="a5"/>
        <w:widowControl/>
        <w:numPr>
          <w:ilvl w:val="0"/>
          <w:numId w:val="19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Каково значение дополнительных методов обследования при поражении</w:t>
      </w:r>
      <w:r w:rsidRPr="00266304">
        <w:rPr>
          <w:rFonts w:eastAsia="Times New Roman"/>
          <w:sz w:val="24"/>
        </w:rPr>
        <w:t xml:space="preserve"> </w:t>
      </w:r>
      <w:r>
        <w:rPr>
          <w:rFonts w:eastAsia="Times New Roman"/>
          <w:sz w:val="24"/>
        </w:rPr>
        <w:t>органов кроветворения?</w:t>
      </w:r>
    </w:p>
    <w:p w:rsidR="00EA336D" w:rsidRPr="00071E63" w:rsidRDefault="00071E63" w:rsidP="00E21A11">
      <w:pPr>
        <w:pStyle w:val="a5"/>
        <w:widowControl/>
        <w:numPr>
          <w:ilvl w:val="0"/>
          <w:numId w:val="19"/>
        </w:numPr>
        <w:tabs>
          <w:tab w:val="left" w:pos="708"/>
        </w:tabs>
        <w:ind w:left="1112" w:firstLine="43"/>
        <w:jc w:val="center"/>
        <w:rPr>
          <w:rFonts w:cs="Times New Roman"/>
          <w:szCs w:val="28"/>
        </w:rPr>
      </w:pPr>
      <w:r w:rsidRPr="00071E63">
        <w:rPr>
          <w:rFonts w:eastAsia="Times New Roman"/>
          <w:sz w:val="24"/>
        </w:rPr>
        <w:t>Каковы особенности сбора мочи для разных видов исследования? Как оценить полученный результат?</w:t>
      </w:r>
    </w:p>
    <w:sectPr w:rsidR="00EA336D" w:rsidRPr="00071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A6C4E"/>
    <w:multiLevelType w:val="hybridMultilevel"/>
    <w:tmpl w:val="0BFE6E0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0E503C1D"/>
    <w:multiLevelType w:val="hybridMultilevel"/>
    <w:tmpl w:val="52444C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3F97AD6"/>
    <w:multiLevelType w:val="hybridMultilevel"/>
    <w:tmpl w:val="4D48164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14924799"/>
    <w:multiLevelType w:val="hybridMultilevel"/>
    <w:tmpl w:val="27D697A0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613087F"/>
    <w:multiLevelType w:val="hybridMultilevel"/>
    <w:tmpl w:val="81BA4A8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CFE006B"/>
    <w:multiLevelType w:val="hybridMultilevel"/>
    <w:tmpl w:val="FBEC592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2AEB2ED0"/>
    <w:multiLevelType w:val="hybridMultilevel"/>
    <w:tmpl w:val="36945174"/>
    <w:lvl w:ilvl="0" w:tplc="ACE42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612186"/>
    <w:multiLevelType w:val="hybridMultilevel"/>
    <w:tmpl w:val="27D697A0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E9B1E01"/>
    <w:multiLevelType w:val="hybridMultilevel"/>
    <w:tmpl w:val="9B441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F5C6F"/>
    <w:multiLevelType w:val="multilevel"/>
    <w:tmpl w:val="A9384C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35716E20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1" w15:restartNumberingAfterBreak="0">
    <w:nsid w:val="44855A1B"/>
    <w:multiLevelType w:val="hybridMultilevel"/>
    <w:tmpl w:val="4CDC0C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0B332EF"/>
    <w:multiLevelType w:val="hybridMultilevel"/>
    <w:tmpl w:val="C7441C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CB06A2"/>
    <w:multiLevelType w:val="hybridMultilevel"/>
    <w:tmpl w:val="4FC24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2D5641"/>
    <w:multiLevelType w:val="hybridMultilevel"/>
    <w:tmpl w:val="F9A24B3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5F453395"/>
    <w:multiLevelType w:val="hybridMultilevel"/>
    <w:tmpl w:val="CCC40502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6C63523D"/>
    <w:multiLevelType w:val="hybridMultilevel"/>
    <w:tmpl w:val="58AADC9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 w15:restartNumberingAfterBreak="0">
    <w:nsid w:val="6F584A7A"/>
    <w:multiLevelType w:val="hybridMultilevel"/>
    <w:tmpl w:val="CCC40502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7DD17E8F"/>
    <w:multiLevelType w:val="hybridMultilevel"/>
    <w:tmpl w:val="7BD076D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8"/>
  </w:num>
  <w:num w:numId="4">
    <w:abstractNumId w:val="8"/>
  </w:num>
  <w:num w:numId="5">
    <w:abstractNumId w:val="5"/>
  </w:num>
  <w:num w:numId="6">
    <w:abstractNumId w:val="10"/>
  </w:num>
  <w:num w:numId="7">
    <w:abstractNumId w:val="1"/>
  </w:num>
  <w:num w:numId="8">
    <w:abstractNumId w:val="15"/>
  </w:num>
  <w:num w:numId="9">
    <w:abstractNumId w:val="14"/>
  </w:num>
  <w:num w:numId="10">
    <w:abstractNumId w:val="13"/>
  </w:num>
  <w:num w:numId="11">
    <w:abstractNumId w:val="16"/>
  </w:num>
  <w:num w:numId="12">
    <w:abstractNumId w:val="17"/>
  </w:num>
  <w:num w:numId="13">
    <w:abstractNumId w:val="0"/>
  </w:num>
  <w:num w:numId="14">
    <w:abstractNumId w:val="9"/>
  </w:num>
  <w:num w:numId="15">
    <w:abstractNumId w:val="11"/>
  </w:num>
  <w:num w:numId="16">
    <w:abstractNumId w:val="7"/>
  </w:num>
  <w:num w:numId="17">
    <w:abstractNumId w:val="2"/>
  </w:num>
  <w:num w:numId="18">
    <w:abstractNumId w:val="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338"/>
    <w:rsid w:val="00071E63"/>
    <w:rsid w:val="00076ABA"/>
    <w:rsid w:val="001A1338"/>
    <w:rsid w:val="00DA1066"/>
    <w:rsid w:val="00E16A04"/>
    <w:rsid w:val="00EA336D"/>
    <w:rsid w:val="00ED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3A0C8"/>
  <w15:chartTrackingRefBased/>
  <w15:docId w15:val="{0F7B1158-C910-4666-B15C-4019BE597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A336D"/>
    <w:pPr>
      <w:widowControl w:val="0"/>
      <w:spacing w:after="0" w:line="240" w:lineRule="auto"/>
      <w:ind w:firstLine="709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336D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A336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A3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АЛЯ</dc:creator>
  <cp:keywords/>
  <dc:description/>
  <cp:lastModifiedBy>АЛЯ</cp:lastModifiedBy>
  <cp:revision>5</cp:revision>
  <dcterms:created xsi:type="dcterms:W3CDTF">2020-11-06T15:41:00Z</dcterms:created>
  <dcterms:modified xsi:type="dcterms:W3CDTF">2020-11-06T15:59:00Z</dcterms:modified>
</cp:coreProperties>
</file>