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промежуточной аттестации студентов</w:t>
      </w:r>
    </w:p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дисциплине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ОГСЭ.04.</w:t>
      </w:r>
      <w:r w:rsidRPr="000F6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«Физическая культура»</w:t>
      </w:r>
      <w:r w:rsidRPr="000F6D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434BC" w:rsidRPr="00D434BC" w:rsidRDefault="00D434BC" w:rsidP="00D434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4BC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D434BC">
        <w:rPr>
          <w:rFonts w:ascii="Times New Roman" w:eastAsia="Times New Roman" w:hAnsi="Times New Roman" w:cs="Times New Roman"/>
          <w:b/>
          <w:sz w:val="24"/>
          <w:szCs w:val="24"/>
        </w:rPr>
        <w:t>31.02.03 «Лабораторная диагностика»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1.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Легкая атлетика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Способность выполнять </w:t>
      </w: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координационно-сложные двигательные действия называется: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ловкостью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гибкостью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силовой выносливостью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Наибольший эффект развития координационных способностей обеспечивает: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стрельба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бег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Динамическая сила необходима при: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толкании ядра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гимнастике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беге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Плоскостопие приводит к: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микротравмам позвоночника 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перегрузкам организма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 Скоростная выносливость необходима занятиях: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боксом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стайерским бегом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Оказывая первую доврачебную помощь при тепловом ударе необходимо: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окунуть пострадавшего в холодную воду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расстегнуть пострадавшему одежду и наложить холодное полотенце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поместить пострадавшего в холод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Длина круговой беговой дорожки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400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600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300 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Вес мужской легкоатлетической гранаты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600 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700 г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800 г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При переломе плеча шиной фиксируют: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локтевой, лучезапястный суставы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плечевой, локтевой суставы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лучезапястный, локтевой суставы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Олимпийский флаг имеет……. Цвет.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синий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белый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Следует прекратить прием пищи за …….. до тренировки.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 4 часа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за 30 мин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за 2 часа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первых известных сейчас Олимпийских Играх, состоявшихся в 776 г. до н.э., атлеты состязались в беге на дистанции, равной: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двойной длине стадиона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200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одной стадии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В уроках физкультуры выделяют подготовительную, основную, заключительную части, потому что: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перед уроком, как правило, ставятся задачи и каждая часть предназначена для решения одной из них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так преподавателю удобнее распределять различные по характеру упражнения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выделение частей урока связано с необходимостью управлять динамкой      работоспособности занимающихся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14. Физическое качество «быстрота» лучше всего проявляется в: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беге на 100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беге на 1000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хоккее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Олимпийские кольца на флаге располагаются в следующем порядке: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красный, синий, желтый, зеленый, черный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зеленый, черный, красный, синий, желтый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синий, желтый, красный, зеленый, черный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Способность противостоять утомлению при достаточно длительных нагрузках силового характера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Скоростная выносливость необходима в: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боксе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стайерском беге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ЧСС у человека в состоянии покоя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 40 до 80 уд\мин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от 90 до 100 уд\мин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от 30 до 70 уд\мин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20.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21. Наибольший эффект развития скоростных возможностей обеспечивает: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спринтерский бег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стайерский бег в. плавание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плавание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Силовой комплекс– приседания, отжимания, пресс, упор присев, упор лежа, прыжки со скакалкой, прыжки через скамейку.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 на 100м (сек) 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Чередование бега с ходьбой до 3км.</w:t>
      </w:r>
      <w:r w:rsidRPr="00A85E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Бросок набивного мяча </w:t>
      </w:r>
      <w:r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 из-за г (м.)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Прыжок в длину с места.</w:t>
      </w:r>
    </w:p>
    <w:p w:rsidR="00A85EF2" w:rsidRPr="000F6D4B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Координационный тест – челночный бег 3х10 м(сек.)</w:t>
      </w:r>
    </w:p>
    <w:p w:rsidR="000F6D4B" w:rsidRPr="00A85EF2" w:rsidRDefault="000F6D4B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Раздел № 2, № 3.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Баскетбол. Волейбол.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Во время игры в баскетбол игра начинается при наличии на площадке: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трех игроков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четырех игроков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пяти игроков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К спортивным играм относится: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гандбол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лапта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салочки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Расстояние от центра кольца до линии 3-х очкового броска в баскетболе составляет: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6,25 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Наиболее опасным для жизни является …… перелом.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закрытый с вывихом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 спорта, который не является олимпийским – это: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хоккей с мячом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сноуборд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сердца, легких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зрение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Спортивная игра, которая относится к подвижным играм: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плавание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в мешках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Мяч заброшен в кольцо из-за площадки при вбрасывании. В игре в баскетбол он: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засчитывается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засчитывается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засчитывается, если его коснулся игрок на площадке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9.  Если во время игры в волейбол мяч попадает в линию, то: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мяч засчитан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мяч не засчитан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переподача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 При переломе голени шину фиксируют на: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голеностопе, коленном суставе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бедре, стопе, голени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голени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 К подвижным играм относятся: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плавание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бег в мешках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Высота сетки в мужском волейболе составляет:</w:t>
      </w:r>
    </w:p>
    <w:p w:rsidR="00353E76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243 см,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3E76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220 см,   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 263 см.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Самым опасным кровотечением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артериальное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венозное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капиллярное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Размер баскетбольной площадки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20 х 12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28 х 15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26 х 14 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баскетболе играют ….. периодов и …. минут.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2х15 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4х10 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3х30 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Вес баскетбольного мяча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500-600 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100-200 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900-950 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Если во время игры в волейбол игрок отбивает мяч ногой, то: 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звучит свисток, игра останавливается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игра продолжается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игрок удаляется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19. Скоростная выносливость необходима в: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боксе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стайерском беге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баскетболе                                                                                                                                           20. В нашей стране Олимпийские игры проходили в …. году.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1960 г</w:t>
      </w:r>
    </w:p>
    <w:p w:rsidR="00A85EF2" w:rsidRPr="00A85EF2" w:rsidRDefault="00A85EF2" w:rsidP="00A85EF2">
      <w:pPr>
        <w:tabs>
          <w:tab w:val="left" w:pos="246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1980 г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1970 г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 2014г.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( Спортивные игры- баскетбол, волейбол)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   Силовой комплекс –  прыжки со скакалкой, прыжки через скамейку.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    Приседание на одной ноге с опорой о стену (кол-во раз на каждой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ноге)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Поднимание ног в висе до касания перекладины (кол-во раз)</w:t>
      </w:r>
      <w:r w:rsidRPr="00A85EF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    Координационный тест - челночный бег 3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4"/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м (сек.)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5.       Подачи: нижняя, прямая, боковая, верхняя прямая и боковая.(5 точных подач)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       Броски мяча в корзину с различных дистанций двумя руками от груди, от головы, одной рукой   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4.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Гимнастика.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Продолжительность туристического похода для детей 16-17 лет не должна превышать: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пятнадцати дней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десяти дней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пяти дней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353E76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Страной-родоначальницей Олимпийских игр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Древний Египет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Древний Рим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Древняя Греция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Мужчины не принимают участие в: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керлинге 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художественной гимнастике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спортивной гимнастике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Видом спорта, в котором обеспечивается наибольший эффект развития гибкости,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гимнастика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</w:t>
      </w: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Энергия для существования организма измеряется в: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ваттах                                                                                                                                                            б. калориях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углеводах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Способность противостоять утомлению при достаточно длительных нагрузках силового характера называется: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быстротой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гибкостью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силовой выносливостью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Оказывая первую доврачебную помощь при тепловом ударе необходимо: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окунуть пострадавшего в холодную воду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расстегнуть пострадавшему одежду и наложить холодное полотенце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поместить пострадавшего в холод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Отсчет Олимпийских игр Древней Греции ведется с: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 776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г.до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876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г..до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976 г. до н.э.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Вид спорта, который обеспечивает наибольший эффект развития гибкости – это: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бокс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Для опорного прыжка в гимнастике применяется: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а. батут                                                                                                                                                          .           б. гимнастика                                                                                                                                            .            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Кровь возвращается к сердцу по: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артериям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капиллярам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Правильной можно считать осанку, если стоя у стены, человек касается ее: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затылком, ягодицами, пятками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затылком, спиной, пятками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затылком; лопатками, ягодицами, пятками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Способность выполнять движения с большой амплитудой за счет эластичности мышц, сухожилий, связок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 спортивной гимнастике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булава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скакалка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кольцо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Темный цвет крови бывает при …… кровотечении.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артериальном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венозном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капиллярном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Плоскостопие приводит к: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микротравмам позвоночника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перегрузкам организма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( Гимнастика, акробатика, ритмическая гимнастика)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Организующие команды и приемы (выполнение строевых команд, перестроения)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Поднимание туловища ( количество раз за 30сек)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5 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Настольный теннис.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 (Настольный теннис)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игры в настольный теннис.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2.Применение подводящих и  имитационных упражнений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Показать  стойку теннисиста, держание ракетки, овладение подачей мяча.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           (Плавание)</w:t>
      </w:r>
    </w:p>
    <w:p w:rsidR="00A85EF2" w:rsidRPr="00A85EF2" w:rsidRDefault="00A85EF2" w:rsidP="00A85EF2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 .(свободный стиль)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A85EF2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7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ППФП- </w:t>
      </w:r>
      <w:r w:rsidRPr="00A85E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Тестовые задания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уроках физкультуры выделяют подготовительную, основную, заключительную части, потому что: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 перед уроком, как правило, ставятся задачи и каждая часть предназначена для решения одной из них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так преподавателю удобнее распределять различные по характеру упражнения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выделение частей урока связано с необходимостью управлять динамкой      работоспособности занимающихся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Физическое качество «быстрота» лучше всего проявляется в: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беге на 100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беге на 1000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хоккее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Олимпийские кольца на флаге располагаются в следующем порядке: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красный, синий, желтый, зеленый, черный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зеленый, черный, красный, синий, желтый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синий, желтый, красный, зеленый, черный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Способность выполнять движения с большой амплитудой за счет эластичности мышц, сухожилий, связок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Снижения нагрузок на стопу ведет к: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сколиозу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головной боли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плоскостопию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Быстрота необходима при: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рывке штанги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спринтерском беге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гимнастике</w:t>
      </w: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открытом переломе первая доврачебная  помощь заключается в том, чтобы: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а. наложить шину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наложить шину и повязку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наложить повязку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Наибольший эффект развития скоростных возможностей обеспечивает: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спринтерский бег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стайерский бег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плавание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спортивной гимнастике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булава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скакалка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кольцо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A85E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ЧСС у человека в состоянии покоя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 40 до 80 уд\мин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от 90 до 100 уд\мин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от 30 до 70 уд\мин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Темный цвет крови бывает при …… кровотечении.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артериальном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б. венозном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капиллярном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Плоскостопие приводит к: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микротравмам позвоночника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перегрузкам организма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Мужчины не принимают участие в: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спортивной гимнастике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керлинге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художественной гимнастике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Правильной можно считать осанку, если стоя у стены, человек касается ее: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затылком, ягодицами, пятками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затылком, спиной, пятками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затылком; лопатками, ягодицами, пятками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памяти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Способность противостоять утомлению при достаточно длительных нагрузках силового характера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гибкостьв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силовая выносливость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Вид спорта, который обеспечивает наибольший эффект развития гибкости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бокс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20. В гимнастике для опорного прыжка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батут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A85EF2" w:rsidRPr="00A85EF2" w:rsidRDefault="00353E76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Комплексы упражнений по ППФП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 и проведение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A85EF2"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н/теннис, плавание)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A85EF2" w:rsidRPr="00A85EF2" w:rsidRDefault="00A85EF2" w:rsidP="00A85EF2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7. Структура контрольного задания для промежуточной аттестации в форме промежуточной аттестации. (Зачет)</w:t>
      </w: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Для проведения  зачёта  предусмотрено выполнения, </w:t>
      </w:r>
      <w:r w:rsidRPr="00A85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демонстрация знаний способов контроля и оценки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индивидуального физического развития и физической подготовленности</w:t>
      </w:r>
      <w:r w:rsidRPr="00A85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выполнение контрольных нормативов по разделам программы.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Предусмотрено выполнение контрольных нормативов по видам спорта:  легкая атлетика,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игры (баскетбол, волейбол, н/теннис, )</w:t>
      </w: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, плавания,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 показателей физической подготовленности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Упражнения характеризующие  уровень гибкости, выносливости, Скоростно-силовые,</w:t>
      </w:r>
    </w:p>
    <w:p w:rsidR="00A85EF2" w:rsidRPr="00A85EF2" w:rsidRDefault="00A85EF2" w:rsidP="00A85EF2">
      <w:pPr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координационный тест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Тест на силовую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 Силовые способности мышц ног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 Силовые способности мышц спины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в)  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г) Силовые способности мышц плечевого пояса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 Гимнастика, акробатика, ритмическая гимнастика)</w:t>
      </w:r>
    </w:p>
    <w:p w:rsidR="00A85EF2" w:rsidRPr="00A85EF2" w:rsidRDefault="00A85EF2" w:rsidP="00353E76">
      <w:pPr>
        <w:keepNext/>
        <w:keepLines/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Поднимание туловища ( количество раз за 30сек)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нормативы для проведения текущего контроля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Силовой комплекс– приседания, отжимания, пресс, упор присев, упор лежа, прыжки со скакалкой, прыжки через скамейку.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Бег на 100м (сек)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Чередование бега с ходьбой до 3км.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Бросок набивного мяча 2 кг из-за г (м.)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Прыжок в длину с места.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Координационный тест – челночный бег 3х10 м(сек.)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A85EF2" w:rsidRPr="00A85EF2" w:rsidRDefault="00353E76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Комплексы упражнений по ППФП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 и проведение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A85EF2"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A85EF2" w:rsidRPr="00A85EF2" w:rsidRDefault="00A85EF2" w:rsidP="00A85EF2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85EF2">
        <w:rPr>
          <w:rFonts w:ascii="Times New Roman" w:eastAsia="Calibri" w:hAnsi="Times New Roman" w:cs="Times New Roman"/>
          <w:sz w:val="24"/>
          <w:szCs w:val="24"/>
        </w:rPr>
        <w:t>выполняется на ровной площадке, размеченной линиями отталкивания и приземления. Из и. п. на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Бег в течение 6 мин. 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Выносливость </w:t>
      </w:r>
      <w:r w:rsidRPr="00A85EF2">
        <w:rPr>
          <w:rFonts w:ascii="Times New Roman" w:eastAsia="Calibri" w:hAnsi="Times New Roman" w:cs="Times New Roman"/>
          <w:sz w:val="24"/>
          <w:szCs w:val="24"/>
        </w:rPr>
        <w:t>определяется по количеству метров, которые вы пробежали за это время.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-Наклон вперед. 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</w:rPr>
        <w:t>Это упражнение характеризует уровень гибкости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. Простейшее упражнение – наклониться вперед с прямыми ногами и коснуться пола руками. Точнее можно измерить гибкость так: стоя на краю скамейки и выполняя наклон вперед, </w:t>
      </w:r>
      <w:r w:rsidRPr="00A85EF2">
        <w:rPr>
          <w:rFonts w:ascii="Times New Roman" w:eastAsia="Calibri" w:hAnsi="Times New Roman" w:cs="Times New Roman"/>
          <w:sz w:val="24"/>
          <w:szCs w:val="24"/>
        </w:rPr>
        <w:lastRenderedPageBreak/>
        <w:t>замерить, насколько ниже плоскости, на которой вы стоите, опускаются пальцы вытянутых рук.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-Подтягивание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юноши выполняют из виса на перекладине на прямых руках из неподвижного положения без рывков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сверху.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осенний семестр</w:t>
      </w:r>
    </w:p>
    <w:tbl>
      <w:tblPr>
        <w:tblW w:w="5077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695"/>
        <w:gridCol w:w="1724"/>
        <w:gridCol w:w="1131"/>
        <w:gridCol w:w="782"/>
        <w:gridCol w:w="776"/>
        <w:gridCol w:w="746"/>
        <w:gridCol w:w="782"/>
        <w:gridCol w:w="776"/>
        <w:gridCol w:w="746"/>
      </w:tblGrid>
      <w:tr w:rsidR="00A85EF2" w:rsidRPr="00A85EF2" w:rsidTr="000F6D4B">
        <w:tc>
          <w:tcPr>
            <w:tcW w:w="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упражнение (тест)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2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Девушки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с места,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230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195-210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205-220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6-минутный бег, 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1500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1100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900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Наклон вперед из положения стоя,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Подтягивание: на высокой перекладине из виса, кол-во раз (юноши), на низкой перекладине из виса лежа, кол-во раз (девушки)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53E76" w:rsidRPr="00A85EF2" w:rsidRDefault="00353E76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A85EF2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Метание набивного мяча 2 кг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из-за головы – юноши     Силовой тест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5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Метание набивного мяча 1 кг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из-за головы -  девушки.  Силовой тест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 Бросок набивного мяча 1 кг из-за головы (м)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6. Бросок набивного мяча 2 кг из-за головы (м) 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A85EF2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85EF2">
        <w:rPr>
          <w:rFonts w:ascii="Times New Roman" w:eastAsia="Calibri" w:hAnsi="Times New Roman" w:cs="Times New Roman"/>
          <w:sz w:val="24"/>
          <w:szCs w:val="24"/>
        </w:rPr>
        <w:t>выполняется на ровной площадке, размеченной линиями отталкивания и приземления. Из и. п. на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A85EF2" w:rsidRPr="00A85EF2" w:rsidRDefault="00A85EF2" w:rsidP="00A85EF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Pr="00A85EF2" w:rsidRDefault="00353E76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Обязательные контрольные задания для определения и оценки уровня физической подготовленности обучающихся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Прыжок в длину с места 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210-230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200-190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1.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4. Подтягивание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юноши выполняют из виса на перекладине на прямых руках из неподвижного положения без рывков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5)  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Обязательные контрольные задания для определения и оценки уровня физической подготовленности обучающихся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     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(девушки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6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tabs>
                <w:tab w:val="left" w:pos="23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(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</w:tbl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Зачетные упражнения аттестации студентов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осенний семестр                                                          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 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Координационный тест – челночный бег 3х10 м (с)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2.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силовую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ног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Приседание на одной ноге с опорой о стену (количество раз на каждой ноге)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б)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спины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Поднимание и опускание туловища из положения  лежа,  на животе ноги закреплены,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руки в стороны  (кол-во раз)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в)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г) Силовые способности мышц плечевого пояса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Сгибание и разгибание рук из упора стоя на коленях (кол-во раз)  девушки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Сгибание и разгибание рук из положения упор лежа (кол-во раз)  юноши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Оценка уровня физической подготовленности юношей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 Координационный тест – челночный бег 3х10 м (с)-юн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Координационный тест – челночный бег 3х10 м (с) -дев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9,7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Приседание на одной ноге, опора о стену (количество раз на каждой ноге)   </w:t>
            </w:r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4. Приседание на одной ноге с опорой о стену (количество раз на каждой ноге</w:t>
            </w:r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   -юноши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- юноши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Поднимание и опускание туловища из положения лежа,  на животе ноги закреплены, руки в стороны  (кол-во раз)</w:t>
            </w:r>
          </w:p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  - девушки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Поднимание и опускание туловища из положения лежа,  на животе ноги закреплены, руки в стороны  (кол-во раз)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 и выше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52 и  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49-45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45-51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44-38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44-39</w:t>
            </w:r>
          </w:p>
        </w:tc>
      </w:tr>
      <w:tr w:rsidR="00A85EF2" w:rsidRPr="00A85EF2" w:rsidTr="000F6D4B">
        <w:trPr>
          <w:trHeight w:val="186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юноши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61 и выше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57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60-51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упора стоя на коленях (кол-во раз)           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36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35-28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27-23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lastRenderedPageBreak/>
              <w:t>Силовые способности мышц плечевого пояса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Сгибание и разгибание рук из положения упор лежа (кол-во раз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)             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43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42-35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34-30</w:t>
            </w: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A85EF2" w:rsidRPr="00A85EF2" w:rsidRDefault="00A85EF2" w:rsidP="00353E76">
      <w:pPr>
        <w:tabs>
          <w:tab w:val="left" w:pos="3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Скоростная выносливость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Pr="00A85EF2">
        <w:rPr>
          <w:rFonts w:ascii="Times New Roman" w:eastAsia="Calibri" w:hAnsi="Times New Roman" w:cs="Times New Roman"/>
          <w:bCs/>
          <w:sz w:val="24"/>
          <w:szCs w:val="24"/>
        </w:rPr>
        <w:t>Плавание на 50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Зачет проводится в бассейне,  старт из воды.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Скоростно- силовые  качества: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-Поднимание ног в висе до касания перекладины (количество раз)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юноши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Прыжки со скакалкой (1') количество раз    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девушки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Обязательные контрольные задания для определения и оценки уровня физической подготовленности обучающихся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Подготовительной, основной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1.Плавание  50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 Плавание  50 м (мин, с)  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Поднимание ног в висе до касания перекладины (количество раз)  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Прыжки со скакалкой (1') количество раз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110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н/теннис, )  Плавание.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допущены грубые ошибки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1.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 скоростно-силовую 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Бег-100м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Гимнастический комплекс упражнений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( ППФП)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утренней гимнастики;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производственной гимнастики;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релаксационной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(из 10 баллов)                                                                                                                                                                                        </w:t>
      </w: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Обязательные контрольные задания для определения и оценки уровня физической подготовленности обучающихся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Гимнастический комплекс упражнений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ППФП)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 утренней гимнастики;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производственной гимнастики;     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юноши, девушки)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 релаксационной гимнастики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(из 10 баллов)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9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7,5</w:t>
            </w:r>
          </w:p>
        </w:tc>
      </w:tr>
    </w:tbl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 </w:t>
      </w:r>
      <w:r w:rsidRPr="00353E7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353E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(Плавание)</w:t>
      </w:r>
    </w:p>
    <w:p w:rsidR="00A85EF2" w:rsidRPr="00353E76" w:rsidRDefault="00A85EF2" w:rsidP="00A85EF2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 .(свободный стиль)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E76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353E76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Знать основы прикладного плавания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53E76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8.Структура контрольного задания для промежуточной аттестации.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Дифференцированный зачет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проведения дифференцированного зачёта  предусмотрено выполнение контрольных нормативов по видам спорта:  легкая атлетика, элементы баскетбола, элементы волейбола, плавания,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A85EF2" w:rsidRPr="00A85EF2" w:rsidRDefault="00A85EF2" w:rsidP="00A85EF2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Зачетные практические задания аттестации студентов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1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Основные требования по обеспечению безопасности при проведении соревнований по баскетболу,  волейболу.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Какие задачи решает режим дня и что необходимо учитывать при его организации?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2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Основные причины травматизма во время занятий физической куль турой.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 Составьте и выполните комплекс утренней гимнастики.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№ 3</w:t>
      </w:r>
      <w:r w:rsidRPr="00A85EF2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2.С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№ 4.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Меры предосторожности, исключающие обморожения. Первая медицинская помощь при обморожениях.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Опишите технику выполнения броска баскетбольного мяча двумя руками от груди и последовательность обучения технике этого действия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5.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1.Общие требования безопасности при проведении занятий по легкой атлетике.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 чем заключаются признаки утомления и переутомления? Меры по их предупреждению.                                                                                                                     3.Самоконтроль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6.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современные системы физических упражнений прикладной направленности.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3.Какую первую помощь необходимо оказать пострадавшему, получившему во время занятий физическими упражнениями травму, вызвавшую кровотечение? Выполнить практические конкретные действия.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7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по безопасности при проведении занятий по плаванию.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2.Какие виды спорта обеспечивают наибольший рост в силе? Составить план-конспект одного занятия по избранному виду спорт.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№ 8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3.Какое воздействие оказывают на сердечно-сосудистую систему человека упражнения физкультурной минутки? Изложить  1-2 варианта, продемонстрировать один из них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9.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 Понятие «физическая нагрузка». Основные способы ее регулирования во время самостоятельных занятий физической культурой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2. Основные нарушения правил во время  игры в волейбол.                                                           3. Охарактеризуйте гигиенические требования к одежде для занятий на открытых площадках в различное время года и при различной температуре воздуха.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№ 10.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занятий по спортивным играм. Рассказать на примере одной из игр.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спринтерский бег.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спринтерской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спринтерского бега (устно).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12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разбега способом «согнув ноги».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разбега способом «согнув ноги»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Задание:№1 3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комплекс дыхательных упражнений.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выполнения комплекса дыхательных упражнений..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14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движения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-аэробики: положение тела, различные позы, сокращение мышц, дыхание. Дайте общую характеристику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стретчинга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1.Выполните верхнюю передачу мяча.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верхней передачи мяча.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технику верхней передачи мяча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технику плавания «кроль на груди».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фазы согласования движения рук и ног в плавании «кроль на груди» в полной  координации.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3.Вредные привычки.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 гимнастике.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2.Разъясните понятие «активный отдых» и охарактеризуйте основные формы его организации.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переход с шага на месте на ходьбу.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Обоснуйте выбор техники перехода с шага на месте на ходьбу.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перехода с шага на месте на ходьбу.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передвижение по бревну по узкой опоре  ходьба  руки вверх, соскок вниз с опоры.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передвижения по бревну, по узкой опоре, руки вверх, соскок вниз с опоры.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20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прием и передачу  мяча сверху, снизу (волейбол) 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приема и передачи мяча сверху, снизу.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спортвным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21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места. Обоснуйте выбор техники прыжка в длину с места..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места.(устно).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Задание: № 22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1.Выполните акробатическую комбинацию и обоснуйте последовательность ее самостоятельного разучивания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2.Назовите общие требования безопасности при проведении занятий по гимнастике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23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1.Выполните несколько упражнений на формирование правильной осанки.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Задание: № 24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1. Выполните и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2. Обоснуйте понятие «Утомление», в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 безопасности при проведении занятий по спортивным играм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Задание:№ 25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бег на средние дистанции..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средние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средние дистанции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Задание:№ 26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бег на кроссовой дистанции (2км- девушки, 3км- юноши).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бега на длинные дистанции.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длинные дистанции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Задание:№ 27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эстафетный бег.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эстафетного бега.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виды комплексной  эстафеты.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Задание:№ 28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метания малого мяча на дальность.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метания малого мяча. Определите и охарактеризуйте виды метания в л/атлетике.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легкой атлетике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Задание: № 29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1.Дать общую характеристику составления и  выполнения комплекса по ритмической гимнастики.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2.Выполнить  комплекс движений в ритмической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30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1.Ритмическая гимнастика: общая характеристика ритмической гимнастики.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31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1.Выполните элементы техники игры в нападении (волейбол).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игры в нападении.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Задание: № 32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бросок мяча в корзину с различных дистанций двумя руками от груди, от головы.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по спортивным играм.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33                 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бросок мяча в корзину с различных дистанций одной рукой от плеча с места и в движении, после ловли, остановки, поворота, ведения.. 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 № 34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стойку волейболиста. Перемещение приставными шагами вправо, влево, вперед, назад, выпады в различных направлениях.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стойки волейболиста: низкая, высокая. Перемещение приставными шагами вправо, влево, вперед, назад, выпады в различных направлениях.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35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низкий старт в беге на короткие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низкого старта.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низкого старта в спринтерском  беге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36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высокий старт в беге на средние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высокого старта.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высокого старта в  беге на средние дистанции,  кроссовый бег.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37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бег по прямой  и  повороту (виражу)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 выбор техники  выполнения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 по прямой  и  повороту (виражу).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этапы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по прямой  и повороту (виражу). </w:t>
      </w:r>
    </w:p>
    <w:p w:rsid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E76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Задание:№ 38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 упражнений по ППФП.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основные факторы, определяющие содержание  ППФП студентов с учетом специфики будущей профессиональной деятельности.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39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2.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охарактеризуйте 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по гимнастики.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40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 общеразвивающие упражнения и специально- беговые, специально- прыжковые упражнения в легкой атлетике.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2.Определите и охарактеризуйте 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общеразвивающие упражнения  и специально- беговые, специально- прыжковые упражнения в легкой атлетике.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</w:t>
      </w:r>
    </w:p>
    <w:p w:rsidR="00A85EF2" w:rsidRPr="00A85EF2" w:rsidRDefault="00A85EF2" w:rsidP="00214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Задание: № 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A85EF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Составьте и покажите простейшую композицию ритмической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Задание: № 2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Дайте общую  характеристику  прикладным умениям  и навыкам. Прикладным  видам спорта.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Задание: № 3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Обоснуйте выбор техники перехода с шага на месте на ходьбу.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 этапы перехода с шага на месте на ходьбу.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 № 4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</w:t>
      </w:r>
      <w:r w:rsidRPr="00A85E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 xml:space="preserve">основные требования по обеспечению безопасности при проведении занятий  по баскетболу,  волейболу.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Обоснуйте выбор ответа на вопрос: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Время на подготовку и выполнение: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1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5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20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документации 5 мин.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9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10.Перечень объектов контроля и оценки</w:t>
      </w:r>
    </w:p>
    <w:tbl>
      <w:tblPr>
        <w:tblpPr w:leftFromText="180" w:rightFromText="180" w:bottomFromText="20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020"/>
        <w:gridCol w:w="2089"/>
      </w:tblGrid>
      <w:tr w:rsidR="00A85EF2" w:rsidRPr="00A85EF2" w:rsidTr="000F6D4B">
        <w:trPr>
          <w:trHeight w:val="11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контроля и оценки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A85EF2" w:rsidRPr="00A85EF2" w:rsidTr="000F6D4B">
        <w:trPr>
          <w:trHeight w:val="8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У1</w:t>
            </w:r>
            <w:r w:rsidRPr="00A8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гимнастики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-демонстрация знаний способов контроля и оценки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легкой атлетике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гимнастике.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A85EF2" w:rsidRPr="00A85EF2" w:rsidTr="000F6D4B">
        <w:trPr>
          <w:trHeight w:val="6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  1</w:t>
            </w:r>
            <w:r w:rsidRPr="00A8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укрепление здоровья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профзаболеваний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вредных привычек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увеличение продолжительности жизни 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A85EF2" w:rsidRPr="00A85EF2" w:rsidTr="000F6D4B">
        <w:trPr>
          <w:trHeight w:val="39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  2 - Основы  здорового образа жизни.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комплексов упражнений оздоровительной физической культуры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 способов контроля и оценки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выбора оздоровительных систем на укрепление здоровья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 оздоровительных систем на профилактику профзаболеваний,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оздоровительных систем на профилактику вредных привычек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 выбор оздоровительных систем на увеличение продолжительности жизни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</w:tbl>
    <w:p w:rsidR="00A85EF2" w:rsidRPr="00A85EF2" w:rsidRDefault="00A85EF2" w:rsidP="00A85EF2"/>
    <w:p w:rsidR="00241112" w:rsidRDefault="00241112"/>
    <w:sectPr w:rsidR="0024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92987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75F8C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2307E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35D4436A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710"/>
        </w:tabs>
        <w:ind w:left="171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49656E0A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D400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32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98"/>
    <w:rsid w:val="000F6D4B"/>
    <w:rsid w:val="00214A08"/>
    <w:rsid w:val="00241112"/>
    <w:rsid w:val="00353E76"/>
    <w:rsid w:val="00A85EF2"/>
    <w:rsid w:val="00CE3798"/>
    <w:rsid w:val="00D4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E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EF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85EF2"/>
  </w:style>
  <w:style w:type="paragraph" w:styleId="a3">
    <w:name w:val="Normal (Web)"/>
    <w:basedOn w:val="a"/>
    <w:uiPriority w:val="99"/>
    <w:semiHidden/>
    <w:unhideWhenUsed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85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8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semiHidden/>
    <w:unhideWhenUsed/>
    <w:rsid w:val="00A85EF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85E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85EF2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85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85EF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85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uiPriority w:val="99"/>
    <w:rsid w:val="00A85EF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Название1"/>
    <w:uiPriority w:val="99"/>
    <w:rsid w:val="00A85EF2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A85E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A85EF2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A85EF2"/>
    <w:rPr>
      <w:vertAlign w:val="superscript"/>
    </w:rPr>
  </w:style>
  <w:style w:type="character" w:customStyle="1" w:styleId="apple-converted-space">
    <w:name w:val="apple-converted-space"/>
    <w:basedOn w:val="a0"/>
    <w:rsid w:val="00A85EF2"/>
  </w:style>
  <w:style w:type="table" w:styleId="af2">
    <w:name w:val="Table Grid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A85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E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EF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85EF2"/>
  </w:style>
  <w:style w:type="paragraph" w:styleId="a3">
    <w:name w:val="Normal (Web)"/>
    <w:basedOn w:val="a"/>
    <w:uiPriority w:val="99"/>
    <w:semiHidden/>
    <w:unhideWhenUsed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85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8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semiHidden/>
    <w:unhideWhenUsed/>
    <w:rsid w:val="00A85EF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85E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85EF2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85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85EF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85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uiPriority w:val="99"/>
    <w:rsid w:val="00A85EF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Название1"/>
    <w:uiPriority w:val="99"/>
    <w:rsid w:val="00A85EF2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A85E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A85EF2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A85EF2"/>
    <w:rPr>
      <w:vertAlign w:val="superscript"/>
    </w:rPr>
  </w:style>
  <w:style w:type="character" w:customStyle="1" w:styleId="apple-converted-space">
    <w:name w:val="apple-converted-space"/>
    <w:basedOn w:val="a0"/>
    <w:rsid w:val="00A85EF2"/>
  </w:style>
  <w:style w:type="table" w:styleId="af2">
    <w:name w:val="Table Grid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A85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7281</Words>
  <Characters>41506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Windows User</cp:lastModifiedBy>
  <cp:revision>4</cp:revision>
  <dcterms:created xsi:type="dcterms:W3CDTF">2020-02-05T07:53:00Z</dcterms:created>
  <dcterms:modified xsi:type="dcterms:W3CDTF">2020-02-06T07:30:00Z</dcterms:modified>
</cp:coreProperties>
</file>