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229" w:rsidRPr="00907AF6" w:rsidRDefault="00C57229" w:rsidP="00C57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7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для промежуточной аттестации</w:t>
      </w:r>
    </w:p>
    <w:p w:rsidR="00C57229" w:rsidRPr="00907AF6" w:rsidRDefault="00C57229" w:rsidP="00C572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07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дисциплине БД.0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907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</w:t>
      </w:r>
      <w:r w:rsidRPr="00907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7AF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4288F" w:rsidRDefault="0044288F" w:rsidP="0044288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 w:rsidRPr="0044288F">
        <w:rPr>
          <w:rFonts w:ascii="Times New Roman" w:eastAsia="Calibri" w:hAnsi="Times New Roman" w:cs="Times New Roman"/>
          <w:b/>
          <w:sz w:val="24"/>
          <w:szCs w:val="24"/>
        </w:rPr>
        <w:t>специальность 31.02.03 «Лабораторная диагностика»</w:t>
      </w:r>
    </w:p>
    <w:bookmarkEnd w:id="0"/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писателей второй половины 19 века, в названии произведений которых есть противопоставление.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А)А.Н.Островский, И.С.Тургенев, М.Е.Салтыков-Щедрин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Б)И.С.Тургенев, Ф.М.Достоевский, 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В)И.А.Гончаров, Ф.М.Достоевский, А.П.Чехов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Г)Л.Н.Толстой, Н.С.Лесков, И.С.Тургенев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творчестве какого поэта впервые была применена импрессионистическая манера изображения?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А)Н.А.Некрасов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В)А.А.Фет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Б)Ф.И.Тютчев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Г)А.К.Толстой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автора и название произведения, в котором дан психологический отчет одного преступления?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А)А.Н.Островский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В)Л.Н.Толстой «Живой труп»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Б)Ф.М.Достоевский «Преступление и наказание»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Г)Н.С.Лесков «Леди Макбет…»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художественный прием использовал автор в данном отрывке: «Блажен незлобивый поэт,//В ком мало желчи, много чувства://Ему так искренен привет//Друзей спокойного искусства..»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А)аллегория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В)антитеза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Б)метафора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Г)гипербола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основные критерии оценки личности в романе Л.Н.Толстого «Война и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А)гордость и самолюбие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В)естественность и нравственность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Б)благородство и доброта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Г)щедрость и мужество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из русских писателей был осужден на каторжные работы?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М.Е.Салтыков-Щедрин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Ф.М.Достоевский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Б)А.И.Герцен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Н.А.Некрасов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литературный тип изображен в образе Дикого (А.Н.Островский «Гроза»)?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А)тип «маленького человека»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В)самодур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Б)тип «лишнего человека»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Г)романтический герой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произведениях какого автора основными художественными приемами являются гипербола, фантастика, гротеск?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И.А.Гончаров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М.Е.Салтыков-Щедрин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Н.А.Некрасов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Г)А.П.Чехов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какую позицию занимает в романе –эпопее «Война и мир» автор.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А)участник происходящих событий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Б)человек, глубоко переживающий и комментирующий описываемые события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В)бесстрастный наблюдатель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Г)повествователь, прерывающий рассказ, чтобы поведать читателю о себе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название полка, в котором служил Николай Ростов (Л.Н.Толстой «Война и мир»).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А)Преображенский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В)Измайловский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Б)Павлоградский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Г)Семеновский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род литературы стал господствующим во второй половине 19 в.?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А)лирика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В)эпос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Б)драма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Г)лиро-эпика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кто из русских писателей говорил о необходимости «по капле выдавить из себя раба».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А)И.А.Гончаров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Б)А.П.Чехов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Г)Ф.М.Достоевский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13.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произведении какого писателя впервые показан тип «маленького человека»?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А)Самсон Вырин в «Станционном смотрителе» А.С.Пушкина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Б)Акакий Акакиевич в «Шинели» Н.В.Гоголя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В)Максим Максимыч в «Герое нашего времени» М.Ю.Лермонтова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Г)капитан Тушин в «Войне и мир» Л.Н.Толстого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Агафья Пшеницына – это героиня: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А)романа И.С.Тургенева «Отцы и дети»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Б)романа Ф.М.Достоевского «Преступление и наказание»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В)романа И.А.Гончарова «Обломов»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Г)романа Л.Н.Толстого «Война и мир»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является автором следующих строк: «Умом Россию не понять, //Аршином общим не измерить://У ней особенная стать-//В Россию можно только верить»?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А)А.С.Пушкин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В)Ф.И.Тютчев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Б)Н.А.Некрасов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Г)А.А.Фет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из героев романа Ф.М.Достоевского задавался вопросом «Тварь ли я дрожащая или право имею»?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А)Соня Мармеладова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В)Р.Раскольников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Б)Петр Лужин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Г)Лебезятников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русских поэтов принадлежит стихотворение «Я встретил вас – и все былое…»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А)Н.А.Некрасов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В)Ф.И.Тютчев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Б)А.С.Пушкин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Г)А.А.Фет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«счастливого» человека в поэме Н.А.Некрасова «Кому на Руси жить хорошо».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А)Савелий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В)Матрена Корчагина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Б)Григорий Добросклонов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Г)Ермил Гирин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что преподавал учитель Беликов, персонаж рассказа «Человек в футляре» А.П.Чехова.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А)география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В)словесность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Б)греческий язык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Г)закон Божий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романе «Война и мир» есть положительные герои, достигшие вершины нравственного и духовного развития. Один из них – Кутузов, другой – это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А)Пьер Безухов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В)Андрей Болконский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Б)Платон Каратаев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Г)Василий Денисов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Какие просчеты совершил Раскольников (Ф.М.Достоевский «Преступление и наказание») во время убийства старухи?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А)забыл закрыть дверь квартиры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В)оставил шляпу на месте преступления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Б)забыл взять орудие преступления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Г)испачкался в крови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Жанровое определение «роман-эпопея» означает: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 об идейно-нравственных исканиях личности, сопряженных с судьбой нации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Б)роман, в котором не один, а несколько центральных героев, а среди других персонажей есть исторические лица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В)роман, посвященный историческому событию, влияющему на судьбу страны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Модернистское течение, утверждающее индивидуализм, субъективизм. Основными принципами эстетики является «искусство для искусства», недосказанность, замена образа: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символизм Б) акмеизм В) футуризм Г) имажинизм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Latha"/>
          <w:b/>
          <w:kern w:val="3"/>
          <w:sz w:val="24"/>
          <w:szCs w:val="24"/>
          <w:lang w:eastAsia="ja-JP" w:bidi="fa-IR"/>
        </w:rPr>
        <w:t xml:space="preserve">24. </w:t>
      </w:r>
      <w:r w:rsidRPr="00C57229"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  <w:t>Творчество какого поэта не было связано с футуризмом?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  <w:t>А ) В.Маяковский  Б )А.Крученых  В )В.Хлебников  Г )Н.Гумилев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произведение сам автор называл «закатным романом»?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«Театральный роман»                            Б) «Бег»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«Жизнь господина де Мольера»           Г) «Мастер и Маргарита»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26.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какой проблемы нет в романе М. А. Булгакова «Мастер и Маргарита»?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проблема выбора и личной ответственности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проблема отцов и детей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проблема творчества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проблема положительного героя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27.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Какое объединение писателей высмеивает М. А. Булгаков в романе «Мастер и Маргарита« под вымышленным названием МАССОЛИТ?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РАПП                                                Б) Союз советских писателей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ЛЕФ                                                   Г) «Серапионовьи братья»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какая сцена является кульминацией романа «Мастер и Маргарита»?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Вальпургиева ночь                    Б) бал Сатаны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В) представление в Варьете          Г) сцена, в которой Воланд и его свита покидают Москву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 xml:space="preserve">29. </w:t>
      </w:r>
      <w:r w:rsidRPr="00C57229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Какой композиционный элемент произведения образует приведенный ниже отрывок?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i/>
          <w:iCs/>
          <w:kern w:val="3"/>
          <w:sz w:val="24"/>
          <w:szCs w:val="24"/>
          <w:lang w:val="de-DE" w:eastAsia="ja-JP" w:bidi="fa-IR"/>
        </w:rPr>
        <w:t>«Засыпал Шухов вполне удоволенный. На дню у него выдалось сегодня много удач: в карцер не посадили, на Соцгород бригаду не выгнали, в обед он закосил кашу, бригадир хорошо закрыл процентовку, стену Шухов клал весело, с ножовкой на шмоне не попался, подработал вечером у Цезаря и табачку купил. И не заболел, перемогся. Прошёл день, ничем не омрачённый, почти счастливый. Таких дней в его сроке от звонка до звонка было три тысячи шестьсот пятьдесят три. Из-за високосных годов - три дня лишних набавлялось</w:t>
      </w:r>
      <w:r w:rsidRPr="00C57229">
        <w:rPr>
          <w:rFonts w:ascii="Times New Roman" w:eastAsia="Andale Sans UI" w:hAnsi="Times New Roman" w:cs="Tahoma"/>
          <w:b/>
          <w:i/>
          <w:iCs/>
          <w:color w:val="000035"/>
          <w:kern w:val="3"/>
          <w:sz w:val="24"/>
          <w:szCs w:val="24"/>
          <w:lang w:val="de-DE" w:eastAsia="ja-JP" w:bidi="fa-IR"/>
        </w:rPr>
        <w:t>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зачин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развязка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концовка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rial Unicode MS" w:hAnsi="Times New Roman" w:cs="Times New Roman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ja-JP" w:bidi="fa-IR"/>
        </w:rPr>
        <w:t xml:space="preserve">30. </w:t>
      </w:r>
      <w:r w:rsidRPr="00C57229">
        <w:rPr>
          <w:rFonts w:ascii="Times New Roman" w:eastAsia="Arial Unicode MS" w:hAnsi="Times New Roman" w:cs="Times New Roman"/>
          <w:b/>
          <w:kern w:val="3"/>
          <w:sz w:val="24"/>
          <w:szCs w:val="24"/>
          <w:lang w:val="de-DE" w:eastAsia="ja-JP" w:bidi="fa-IR"/>
        </w:rPr>
        <w:t>Кто из перечисленных русских писателей не является лауреатом Нобелевской премии?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Arial Unicode MS" w:eastAsia="Arial Unicode MS" w:hAnsi="Arial Unicode MS" w:cs="Arial Unicode MS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rial Unicode MS" w:hAnsi="Times New Roman" w:cs="Times New Roman"/>
          <w:kern w:val="3"/>
          <w:sz w:val="24"/>
          <w:szCs w:val="24"/>
          <w:lang w:val="de-DE" w:eastAsia="ja-JP" w:bidi="fa-IR"/>
        </w:rPr>
        <w:t>А) А. И. Солженицын Б) Б. JI. Пастернак В) И. А. Бунин Г) М. А. Булгаков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31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.Укажите писателей второй половины 19 века, в названии произведений которых есть противопоставление.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А)А.Н.Островский, И.С.Тургенев, М.Е.Салтыков-Щедрин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Б)И.С.Тургенев, Ф.М.Достоевский, 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В)И.А.Гончаров, Ф.М.Достоевский, А.П.Чехов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Г)Л.Н.Толстой, Н.С.Лесков, И.С.Тургенев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32.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творчестве какого поэта впервые была применена импрессионистическая манера изображения?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А)Н.А.Некрасов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В)А.А.Фет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Б)Ф.И.Тютчев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Г)А.К.Толстой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33.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автора и название произведения, в котором дан психологический отчет одного преступления?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А)А.Н.Островский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В)Л.Н.Толстой «Живой труп»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Б)Ф.М.Достоевский «Преступление и наказание»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Г)Н.С.Лесков «Леди Макбет…»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34.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художественный прием использовал автор в данном отрывке: «Блажен незлобивый поэт,//В ком мало желчи, много чувства://Ему так искренен привет//Друзей спокойного искусства..»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А)аллегория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В)антитеза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Б)метафора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Г)гипербола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35.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основные критерии оценки личности в романе Л.Н.Толстого «Война и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А)гордость и самолюбие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В)естественность и нравственность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Б)благородство и доброта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Г)щедрость и мужество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36.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из русских писателей был осужден на каторжные работы?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М.Е.Салтыков-Щедрин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Ф.М.Достоевский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Б)А.И.Герцен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Н.А.Некрасов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37.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литературный тип изображен в образе Дикого (А.Н.Островский «Гроза»)?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А)тип «маленького человека»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В)самодур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Б)тип «лишнего человека»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Г)романтический герой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38.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произведениях какого автора основными художественными приемами являются гипербола, фантастика, гротеск?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И.А.Гончаров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М.Е.Салтыков-Щедрин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Н.А.Некрасов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Г)А.П.Чехов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39.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какую позицию занимает в романе –эпопее «Война и мир» автор.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А)участник происходящих событий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Б)человек, глубоко переживающий и комментирующий описываемые события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В)бесстрастный наблюдатель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Г)повествователь, прерывающий рассказ, чтобы поведать читателю о себе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40.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название полка, в котором служил Николай Ростов (Л.Н.Толстой «Война и мир»).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А)Преображенский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В)Измайловский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Б)Павлоградский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Г)Семеновский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род литературы стал господствующим во второй половине 19 в.?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А)лирика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В)эпос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Б)драма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Г)лиро-эпика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кто из русских писателей говорил о необходимости «по капле выдавить из себя раба».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А)И.А.Гончаров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Б)А.П.Чехов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Г)Ф.М.Достоевский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произведении какого писателя впервые показан тип «маленького человека»?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А)Самсон Вырин в «Станционном смотрителе» А.С.Пушкина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Б)Акакий Акакиевич в «Шинели» Н.В.Гоголя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В)Максим Максимыч в «Герое нашего времени» М.Ю.Лермонтова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Г)капитан Тушин в «Войне и мир» Л.Н.Толстого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Агафья Пшеницына – это героиня: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А)романа И.С.Тургенева «Отцы и дети»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Б)романа Ф.М.Достоевского «Преступление и наказание»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В)романа И.А.Гончарова «Обломов»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Г)романа Л.Н.Толстого «Война и мир»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является автором следующих строк: «Умом Россию не понять, //Аршином общим не измерить://У ней особенная стать-//В Россию можно только верить»?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А)А.С.Пушкин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В)Ф.И.Тютчев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Б)Н.А.Некрасов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Г)А.А.Фет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из героев романа Ф.М.Достоевского задавался вопросом «Тварь ли я дрожащая или право имею»?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А)Соня Мармеладова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В)Р.Раскольников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Б)Петр Лужин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Г)Лебезятников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русских поэтов принадлежит стихотворение «Я встретил вас – и все былое…»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А)Н.А.Некрасов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В)Ф.И.Тютчев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Б)А.С.Пушкин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Г)А.А.Фет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«счастливого» человека в поэме Н.А.Некрасова «Кому на Руси жить хорошо».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А)Савелий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В)Матрена Корчагина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Б)Григорий Добросклонов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Г)Ермил Гирин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49.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что преподавал учитель Беликов, персонаж рассказа «Человек в футляре» А.П.Чехова.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А)география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В)словесность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Б)греческий язык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Г)закон Божий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50.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романе «Война и мир» есть положительные герои, достигшие вершины нравственного и духовного развития. Один из них – Кутузов, другой – это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А)Пьер Безухов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В)Андрей Болконский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Б)Платон Каратаев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Г)Василий Денисов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Какие просчеты совершил Раскольников (Ф.М.Достоевский «Преступление и наказание») во время убийства старухи?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А)забыл закрыть дверь квартиры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В)оставил шляпу на месте преступления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Б)забыл взять орудие преступления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Г)испачкался в крови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Образ Маргариты — центр романа. Она является  символом: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христианского смирения                                                  Б) мести и возмездия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В) любви, милосердия и вечной жертвенности                   Г) зависти и подлости                                  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После публикации какого произведения Солженицына приняли в Союз писателей?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А) </w:t>
      </w:r>
      <w:r w:rsidRPr="00C57229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«Один день Ивана Денисовича»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Б) «Матренин двор»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В) «Василий Теркин»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Г) «Тихий Дон»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Жанровое определение «роман-эпопея» означает: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 об идейно-нравственных исканиях личности, сопряженных с судьбой нации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Б)роман, в котором не один, а несколько центральных героев, а среди других персонажей есть исторические лица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В)роман, посвященный историческому событию, влияющему на судьбу страны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55.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Модернистское течение, утверждающее индивидуализм, субъективизм. Основными принципами эстетики является «искусство для искусства», недосказанность, замена образа: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символизм Б) акмеизм В) футуризм Г) имажинизм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Latha"/>
          <w:b/>
          <w:kern w:val="3"/>
          <w:sz w:val="24"/>
          <w:szCs w:val="24"/>
          <w:lang w:eastAsia="ja-JP" w:bidi="fa-IR"/>
        </w:rPr>
        <w:t xml:space="preserve">56. </w:t>
      </w:r>
      <w:r w:rsidRPr="00C57229"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  <w:t>Творчество какого поэта не было связано с футуризмом?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  <w:t>А ) В.Маяковский  Б )А.Крученых  В )В.Хлебников  Г )Н.Гумилев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произведение сам автор называл «закатным романом»?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«Театральный роман»                            Б) «Бег»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«Жизнь господина де Мольера»           Г) «Мастер и Маргарита»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какой проблемы нет в романе М. А. Булгакова «Мастер и Маргарита»?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проблема выбора и личной ответственности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проблема отцов и детей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проблема творчества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проблема положительного героя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объединение писателей высмеивает М. А. Булгаков в романе «Мастер и Маргарита« под вымышленным названием МАССОЛИТ?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РАПП                                                Б) Союз советских писателей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ЛЕФ                                                   Г) «Серапионовьи братья»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60.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Укажите, какая сцена является кульминацией романа «Мастер и Маргарита»?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Вальпургиева ночь                    Б) бал Сатаны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В) представление в Варьете          Г) сцена, в которой Воланд и его свита покидают Москву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 xml:space="preserve">61. </w:t>
      </w:r>
      <w:r w:rsidRPr="00C57229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Какой композиционный элемент произведения образует приведенный ниже отрывок?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i/>
          <w:iCs/>
          <w:kern w:val="3"/>
          <w:sz w:val="24"/>
          <w:szCs w:val="24"/>
          <w:lang w:val="de-DE" w:eastAsia="ja-JP" w:bidi="fa-IR"/>
        </w:rPr>
        <w:t xml:space="preserve">«Засыпал Шухов вполне удоволенный. На дню у него выдалось сегодня много удач: в карцер не посадили, на Соцгород бригаду не выгнали, в обед он закосил кашу, бригадир </w:t>
      </w:r>
      <w:r w:rsidRPr="00C57229">
        <w:rPr>
          <w:rFonts w:ascii="Times New Roman" w:eastAsia="Andale Sans UI" w:hAnsi="Times New Roman" w:cs="Tahoma"/>
          <w:b/>
          <w:i/>
          <w:iCs/>
          <w:kern w:val="3"/>
          <w:sz w:val="24"/>
          <w:szCs w:val="24"/>
          <w:lang w:val="de-DE" w:eastAsia="ja-JP" w:bidi="fa-IR"/>
        </w:rPr>
        <w:lastRenderedPageBreak/>
        <w:t>хорошо закрыл процентовку, стену Шухов клал весело, с ножовкой на шмоне не попался, подработал вечером у Цезаря и табачку купил. И не заболел, перемогся. Прошёл день, ничем не омрачённый, почти счастливый. Таких дней в его сроке от звонка до звонка было три тысячи шестьсот пятьдесят три. Из-за високосных годов - три дня лишних набавлялось</w:t>
      </w:r>
      <w:r w:rsidRPr="00C57229">
        <w:rPr>
          <w:rFonts w:ascii="Times New Roman" w:eastAsia="Andale Sans UI" w:hAnsi="Times New Roman" w:cs="Tahoma"/>
          <w:b/>
          <w:i/>
          <w:iCs/>
          <w:color w:val="000035"/>
          <w:kern w:val="3"/>
          <w:sz w:val="24"/>
          <w:szCs w:val="24"/>
          <w:lang w:val="de-DE" w:eastAsia="ja-JP" w:bidi="fa-IR"/>
        </w:rPr>
        <w:t>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зачин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развязка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концовка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rial Unicode MS" w:hAnsi="Times New Roman" w:cs="Times New Roman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ja-JP" w:bidi="fa-IR"/>
        </w:rPr>
        <w:t xml:space="preserve">62. </w:t>
      </w:r>
      <w:r w:rsidRPr="00C57229">
        <w:rPr>
          <w:rFonts w:ascii="Times New Roman" w:eastAsia="Arial Unicode MS" w:hAnsi="Times New Roman" w:cs="Times New Roman"/>
          <w:b/>
          <w:kern w:val="3"/>
          <w:sz w:val="24"/>
          <w:szCs w:val="24"/>
          <w:lang w:val="de-DE" w:eastAsia="ja-JP" w:bidi="fa-IR"/>
        </w:rPr>
        <w:t>Кто из перечисленных русских писателей не является лауреатом Нобелевской премии?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Arial Unicode MS" w:eastAsia="Arial Unicode MS" w:hAnsi="Arial Unicode MS" w:cs="Arial Unicode MS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rial Unicode MS" w:hAnsi="Times New Roman" w:cs="Times New Roman"/>
          <w:kern w:val="3"/>
          <w:sz w:val="24"/>
          <w:szCs w:val="24"/>
          <w:lang w:val="de-DE" w:eastAsia="ja-JP" w:bidi="fa-IR"/>
        </w:rPr>
        <w:t>А) А. И. Солженицын Б) Б. JI. Пастернак В) И. А. Бунин Г) М. А. Булгаков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63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.</w:t>
      </w: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с чем связаны изменения в характере Д.И.Старцева (А.П.Чехов «Ионыч»)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А)влияние его невесты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В)влияние среды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Б)воздействие родителей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Г)профессия врача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64.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 какому литературному направлению следует отнести роман-эпопею Л.Н.Толстого «Война и мир»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А)романтизм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В)классицизм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Б)сентиментализм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Г)реализм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65.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произведение А.П.Чехова, которое является лирической комедией.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«Человек в футляре»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«Медведь»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«Чайка»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«Дама с собачкой»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66.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писателей принадлежит высказывание «Нет величия там, где нет простоты, добра и правды».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М.Е.Салтыков-Щедрин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Ф.М.Достоевский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А.П.Чехов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67.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где происходит основное действие романа И.А.Гончарова «Обломов».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А)Петербург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В)город NN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Б)Москва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Г)тульское имение Обломова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68.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Кого из героев романа «Преступление и наказание» тревожат сновидения?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А)Лебезятников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В)Лужин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Б)Соня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Г)Свидригайлов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69.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Какому персонажу чеховского рассказа принадлежит следующая реплика «Малороссийский язык своею нежностью и приятною звучностью напоминает древнегреческий»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А)Беликов («Человек в футляре»)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В)Очумелов («Хамелеон»)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Б)Туркин («Ионыч»)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Г)Ипполит Ипполитыч («Учитель словесности»)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70.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имя писателя, который был артиллерийским офицером и принимал участие в обороне Севастополя в 1854 году.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А)И.А.Гончаров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В)Ф.М.Достоевский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Б)Л.Н.Толстой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Г)И.С.Тургенев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второе название гоголевского направления в литературе.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А)чистое искусство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В)декадентство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Б)натуральная школа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Г)социалистический реализм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какая из перечисленных композиционных частей не является обязательной.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А)пролог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Б)завязка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Г)развязка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 в Художественном театре назвали характерное для чеховских пьес развитие действия?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А) «бурный поток»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«подводное течение»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«поток сознания»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«невидимая жизнь»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Какая тема является преобладающей в творчестве Н.А.Некрасова?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А)тема города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В)любовь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Б)одиночество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Г)гражданственность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русских писателей принадлежат слова о том, что «красота спасет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А)Ф.М.Достоевскому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В)И.А.Бунину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Б)Л.Н.Толстому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Г)А.П.Чехову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порок обличает А.П.Чехов в рассказе «Ионыч»?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А)душевную пустоту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В)раболепие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Б)чинопочитание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Г)лицемерие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автора и произведение, в котором не встречается образ странника.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А)Н.А.Некрасов «Кому на Руси жить хорошо»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В)Н.С.Лесков «Очарованный странник»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Б)А.Н.Островский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Г)И.А.Гончаров «Обломов»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из перечисленных произведений действие протекает на фоне панорамы Волги?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«Вишневый сад»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«Мертвые души»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«Крыжовник»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посвящены следующие строки из стихотворения Н.А.Некрасова: «Наивная и страстная душа,//В ком помыслы прекрасные кипели,//Упорствуя, волнуясь и спеша,//Ты честно шел к одной, высокой цели…»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А)Н.Г.Чернышевскому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В)В.Г.Белинскому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Б)Н.В.Гоголю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Г)М.Ю.Лермонтову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80.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 какому литературному направлению можно отнести роман-эпопею Л.Н.Толстого «Война и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А)классицизм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В)романтизм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Б)реализм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Г)сентиментализм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каков социальный статус Марфы Игнатьевны Кабановой (А.Н.Островский «Гроза»)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А)мещанка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В)крестьянка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Б)дворянка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Г)купчиха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литературный прием использован автором в данном отрывке: «Нева вздувалась и ревела//Котлом клокоча и клубясь…»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А)гротеск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В)аллегория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Б)олицетворение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Г)сравнение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Сон Обломова (И.А.Гончаров «Обломов») – это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А)история рода Обломовых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Б)реалистическое изображение российской деревни времен крепостничества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В)поэтическая картина русской жизни, где смешались явь и сказка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Г)сатирическое изображение системы образования в России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Утверждение, содержащее фактическую ошибку (Л.Н.Толстой «Война и мир»).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А)фрейлину А.П.Шерер Толстой сравнивает с хозяйкой прядильной мастерской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Б)геройский поступок князя Андрея определил исход Аустерлицкого сражения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В)Данило Купор – это танец, который танцуют на именинах у Ростовых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Г)Пьер Безухов-сын А.П.Шерер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Для Ивана Флягина (Н.С.Лесков «Очарованный странник») характерно следующее из названных качеств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А)бездушие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В)простодушие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Б)равнодушие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Г)высокомерие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произведения, в которых есть герои, образы которых восходят к образам былинных богатырей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А) «Очарованный странник», «О любви»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«Очарованный странник», «Кому на Руси жить хорошо»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«Кому на Руси жить хорошо», «Гроза»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«Гроза», «О любви»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литературному течению были близки следующие поэты: Ахматова, Гумилев, Городецкий, Мандельштам?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символизм Б) акмеизм В) футуризм Г) имажинизм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Кому принадлежат сборники стихов «Вечерний альбом», «Волшебный фонарь», «Версты»?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Цветаева Б) Гумилев В) Брюсов Г) Блок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учебном заведении и на каком факультете учился М. А. Булгаков?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 Московском университете па медицинском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в Петербургском университете на факультете словесности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в Киевском университете на медицинском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в Казанском университете на юридическом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90.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Почему Мастер лишен «света», а заслужил только «покой»?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потому что прибегнул к помощи Сатаны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потому что он сломался и сжег свой роман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потому что добровольно ушел из жизни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потому что он хочет жить и творить в стране, где это невозможно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Портрет какого героя романа  «Мастер и Маргарита» дан в следующем отрывке?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...с площадки сада под колонны на балкон двое легионеров ввели,., человека лет двадцати семи. Этот человек был одет в старенький и разорванный голубой хитон.  Голова его была прикрыта белой повязкой с ремешком вокруг лба... Под левым глазом у человека был большой синяк, в углу рта ссадина с запекшейся кровью...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Понтий Пилат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Марк Крысобой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Левий Матвей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Иешуа Га-Ноцри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композиционному элементу относятся приведенные ниже строки: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«В пять часов утра, как всегда, побило подъём – молотком об рельс штабного барака. Прерывистый звон слабо прошел сквозь стекла, намерзшие в два пальца, и скоро затих: холодно было и надзирателю неохота была долго рукой махать».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1) зачин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2) 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3) развязка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4) развитие действия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93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.Укажите, с чем связаны изменения в характере Д.И.Старцева (А.П.Чехов «Ионыч»)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А)влияние его невесты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В)влияние среды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Б)воздействие родителей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Г)профессия врача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 какому литературному направлению следует отнести роман-эпопею Л.Н.Толстого «Война и мир»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А)романтизм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В)классицизм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Б)сентиментализм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Г)реализм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произведение А.П.Чехова, которое является лирической комедией.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«Человек в футляре»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«Медведь»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«Чайка»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«Дама с собачкой»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писателей принадлежит высказывание «Нет величия там, где нет простоты, добра и правды».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М.Е.Салтыков-Щедрин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Ф.М.Достоевский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А.П.Чехов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97.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где происходит основное действие романа И.А.Гончарова «Обломов».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А)Петербург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В)город NN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Б)Москва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Г)тульское имение Обломова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Кого из героев романа «Преступление и наказание» тревожат сновидения?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А)Лебезятников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В)Лужин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Б)Соня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Г)Свидригайлов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Какому персонажу чеховского рассказа принадлежит следующая реплика «Малороссийский язык своею нежностью и приятною звучностью напоминает древнегреческий»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А)Беликов («Человек в футляре»)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В)Очумелов («Хамелеон»)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Б)Туркин («Ионыч»)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Г)Ипполит Ипполитыч («Учитель словесности»)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100.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имя писателя, который был артиллерийским офицером и принимал участие в обороне Севастополя в 1854 году.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А)И.А.Гончаров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В)Ф.М.Достоевский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Б)Л.Н.Толстой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Г)И.С.Тургенев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второе название гоголевского направления в литературе.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А)чистое искусство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В)декадентство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Б)натуральная школа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Г)социалистический реализм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какая из перечисленных композиционных частей не является обязательной.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А)пролог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Б)завязка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Г)развязка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 в Художественном театре назвали характерное для чеховских пьес развитие действия?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«бурный поток»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«подводное течение»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«поток сознания»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«невидимая жизнь»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Какая тема является преобладающей в творчестве Н.А.Некрасова?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А)тема города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В)любовь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Б)одиночество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Г)гражданственность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русских писателей принадлежат слова о том, что «красота спасет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А)Ф.М.Достоевскому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В)И.А.Бунину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Б)Л.Н.Толстому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Г)А.П.Чехову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порок обличает А.П.Чехов в рассказе «Ионыч»?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А)душевную пустоту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В)раболепие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Б)чинопочитание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Г)лицемерие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автора и произведение, в котором не встречается образ странника.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А)Н.А.Некрасов «Кому на Руси жить хорошо»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В)Н.С.Лесков «Очарованный странник»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Б)А.Н.Островский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Г)И.А.Гончаров «Обломов»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из перечисленных произведений действие протекает на фоне панорамы Волги?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«Вишневый сад»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«Мертвые души»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«Крыжовник»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посвящены следующие строки из стихотворения Н.А.Некрасова: «Наивная и страстная душа,//В ком помыслы прекрасные кипели,//Упорствуя, волнуясь и спеша,//Ты честно шел к одной, высокой цели…»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А)Н.Г.Чернышевскому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В)В.Г.Белинскому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Б)Н.В.Гоголю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Г)М.Ю.Лермонтову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 какому литературному направлению можно отнести роман-эпопею Л.Н.Толстого «Война и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А)классицизм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В)романтизм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Б)реализм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Г)сентиментализм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каков социальный статус Марфы Игнатьевны Кабановой (А.Н.Островский «Гроза»)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А)мещанка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В)крестьянка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Б)дворянка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Г)купчиха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литературный прием использован автором в данном отрывке: «Нева вздувалась и ревела//Котлом клокоча и клубясь…»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А)гротеск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В)аллегория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Б)олицетворение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Г)сравнение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Сон Обломова (И.А.Гончаров «Обломов») – это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А)история рода Обломовых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Б)реалистическое изображение российской деревни времен крепостничества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В)поэтическая картина русской жизни, где смешались явь и сказка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Г)сатирическое изображение системы образования в России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Утверждение, содержащее фактическую ошибку (Л.Н.Толстой «Война и мир»).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А)фрейлину А.П.Шерер Толстой сравнивает с хозяйкой прядильной мастерской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Б)геройский поступок князя Андрея определил исход Аустерлицкого сражения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В)Данило Купор – это танец, который танцуют на именинах у Ростовых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Г)Пьер Безухов-сын А.П.Шерер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Для Ивана Флягина (Н.С.Лесков «Очарованный странник») характерно следующее из названных качеств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А)бездушие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В)простодушие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Б)равнодушие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Г)высокомерие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произведения, в которых есть герои, образы которых восходят к образам былинных богатырей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«Очарованный странник», «О любви»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«Очарованный странник», «Кому на Руси жить хорошо»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«Кому на Руси жить хорошо», «Гроза»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«Гроза», «О любви»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литературному течению были близки следующие поэты: Ахматова, Гумилев, Городецкий, Мандельштам?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символизм Б) акмеизм В) футуризм Г) имажинизм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Кому принадлежат сборники стихов «Вечерний альбом», «Волшебный фонарь», «Версты»?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Цветаева Б) Гумилев В) Брюсов Г) Блок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учебном заведении и на каком факультете учился М. А. Булгаков?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 Московском университете па медицинском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в Петербургском университете на факультете словесности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в Киевском университете на медицинском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в Казанском университете на юридическом факультете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Почему Мастер лишен «света», а заслужил только «покой»?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потому что прибегнул к помощи Сатаны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потому что он сломался и сжег свой роман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потому что добровольно ушел из жизни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потому что он хочет жить и творить в стране, где это невозможно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Портрет какого героя романа  «Мастер и Маргарита» дан в следующем отрывке?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...с площадки сада под колонны на балкон двое легионеров ввели,., человека лет двадцати семи. Этот человек был одет в старенький и разорванный голубой хитон.  Голова его была прикрыта белой повязкой с ремешком вокруг лба... Под левым глазом у человека был большой синяк, в углу рта ссадина с запекшейся кровью...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Понтий Пилат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б) Марк Крысобой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Левий Матвей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Иешуа Га-Ноцри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композиционному элементу относятся приведенные ниже строки: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«В пять часов утра, как всегда, побило подъём – молотком об рельс штабного барака. Прерывистый звон слабо прошел сквозь стекла, намерзшие в два пальца, и скоро затих: холодно было и надзирателю неохота была долго рукой махать».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1) зачин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2) 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3) развязка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4) развитие действия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с чем связаны изменения в характере Д.И.Старцева (А.П.Чехов «Ионыч»)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А)влияние его невесты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В)влияние среды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Б)воздействие родителей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Г)профессия врача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124. </w:t>
      </w:r>
      <w:r w:rsidR="00C57229" w:rsidRPr="006640CA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 какому литературному направлению следует отнести роман-эпопею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Л.Н.Толстого «Война и мир»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А)романтизм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В)классицизм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Б)сентиментализм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Г)реализм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произведение А.П.Чехова, которое является лирической комедией.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«Человек в футляре»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«Медведь»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«Чайка»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«Дама с собачкой»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писателей принадлежит высказывание «Нет величия там, где нет простоты, добра и правды».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М.Е.Салтыков-Щедрин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Ф.М.Достоевский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А.П.Чехов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где происходит основное действие романа И.А.Гончарова «Обломов».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А)Петербург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В)город NN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Б)Москва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Г)тульское имение Обломова</w:t>
      </w:r>
    </w:p>
    <w:p w:rsidR="00C57229" w:rsidRPr="006640CA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128. </w:t>
      </w:r>
      <w:r w:rsidR="00C57229" w:rsidRPr="006640CA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Кого из героев романа «Преступление и наказание» тревожат сновидения?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А)Лебезятников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В)Лужин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Б)Соня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Г)Свидригайлов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Какому персонажу чеховского рассказа принадлежит следующая реплика «Малороссийский язык своею нежностью и приятною звучностью напоминает древнегреческий»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А)Беликов («Человек в футляре»)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В)Очумелов («Хамелеон»)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Б)Туркин («Ионыч»)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Г)Ипполит Ипполитыч («Учитель словесности»)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имя писателя, который был артиллерийским офицером и принимал участие в обороне Севастополя в 1854 году.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А)И.А.Гончаров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В)Ф.М.Достоевский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Б)Л.Н.Толстой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Г)И.С.Тургенев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второе название гоголевского направления в литературе.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А)чистое искусство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В)декадентство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Б)натуральная школа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Г)социалистический реализм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какая из перечисленных композиционных частей не является обязательной.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А)пролог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Б)завязка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Г)развязка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 в Художественном театре назвали характерное для чеховских пьес развитие действия?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«бурный поток»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«подводное течение»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Б) «поток сознания»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«невидимая жизнь»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Какая тема является преобладающей в творчестве Н.А.Некрасова?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А)тема города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В)любовь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Б)одиночество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Г)гражданственность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русских писателей принадлежат слова о том, что «красота спасет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А)Ф.М.Достоевскому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В)И.А.Бунину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Б)Л.Н.Толстому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Г)А.П.Чехову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порок обличает А.П.Чехов в рассказе «Ионыч»?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А)душевную пустоту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В)раболепие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Б)чинопочитание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Г)лицемерие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автора и произведение, в котором не встречается образ странника.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А)Н.А.Некрасов «Кому на Руси жить хорошо»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В)Н.С.Лесков «Очарованный странник»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Б)А.Н.Островский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Г)И.А.Гончаров «Обломов»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из перечисленных произведений действие протекает на фоне панорамы Волги?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«Вишневый сад»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«Мертвые души»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«Крыжовник»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Сон Обломова (И.А.Гончаров «Обломов») – это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А)история рода Обломовых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Б)реалистическое изображение российской деревни времен крепостничества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В)поэтическая картина русской жизни, где смешались явь и сказка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Г)сатирическое изображение системы образования в России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Утверждение, содержащее фактическую ошибку (Л.Н.Толстой «Война и мир»).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А)фрейлину А.П.Шерер Толстой сравнивает с хозяйкой прядильной мастерской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Б)геройский поступок князя Андрея определил исход Аустерлицкого сражения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В)Данило Купор – это танец, который танцуют на именинах у Ростовых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Г)Пьер Безухов-сын А.П.Шерер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Для Ивана Флягина (Н.С.Лесков «Очарованный странник») характерно следующее из названных качеств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А)бездушие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В)простодушие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Б)равнодушие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Г)высокомерие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произведения, в которых есть герои, образы которых восходят к образам былинных богатырей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«Очарованный странник», «О любви»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«Очарованный странник», «Кому на Руси жить хорошо»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«Кому на Руси жить хорошо», «Гроза»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«Гроза», «О любви»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литературному течению были близки следующие поэты: Ахматова, Гумилев, Городецкий, Мандельштам?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символизм Б) акмеизм В) футуризм Г) имажинизм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Кому принадлежат сборники стихов «Вечерний альбом», «Волшебный фонарь», «Версты»?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Цветаева Б) Гумилев В) Брюсов Г) Блок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145.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В каком учебном заведении и на каком факультете учился М. А. Булгаков?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 Московском университете па медицинском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в Петербургском университете на факультете словесности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в Киевском университете на медицинском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в Казанском университете на юридическом факультете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146.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Почему Мастер лишен «света», а заслужил только «покой»?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потому что прибегнул к помощи Сатаны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потому что он сломался и сжег свой роман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В) потому что добровольно ушел из жизни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потому что он хочет жить и творить в стране, где это невозможно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Портрет какого героя романа  «Мастер и Маргарита» дан в следующем отрывке?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...с площадки сада под колонны на балкон двое легионеров ввели,., человека лет двадцати семи. Этот человек был одет в старенький и разорванный голубой хитон.  Голова его была прикрыта белой повязкой с ремешком вокруг лба... Под левым глазом у человека был большой синяк, в углу рта ссадина с запекшейся кровью...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Понтий Пилат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Марк Крысобой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Левий Матвей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Иешуа Га-Ноцри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композиционному элементу относятся приведенные ниже строки: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«В пять часов утра, как всегда, побило подъём – молотком об рельс штабного барака. Прерывистый звон слабо прошел сквозь стекла, намерзшие в два пальца, и скоро затих: холодно было и надзирателю неохота была долго рукой махать».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1) зачин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2) 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3) развязка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4) развитие действия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с чем связаны изменения в характере Д.И.Старцева (А.П.Чехов «Ионыч»)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А)влияние его невесты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В)влияние среды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Б)воздействие родителей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Г)профессия врача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 какому литературному направлению следует отнести роман-эпопею Л.Н.Толстого «Война и мир»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А)романтизм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В)классицизм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Б)сентиментализм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Г)реализм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произведение А.П.Чехова, которое является лирической комедией.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«Человек в футляре»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«Медведь»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«Чайка»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«Дама с собачкой»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писателей принадлежит высказывание «Нет величия там, где нет простоты, добра и правды».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М.Е.Салтыков-Щедрин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Ф.М.Достоевский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А.П.Чехов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где происходит основное действие романа И.А.Гончарова «Обломов».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А)Петербург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В)город NN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Б)Москва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Г)тульское имение Обломова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Кого из героев романа «Преступление и наказание» тревожат сновидения?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А)Лебезятников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В)Лужин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Б)Соня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Г)Свидригайлов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Какому персонажу чеховского рассказа принадлежит следующая реплика «Малороссийский язык своею нежностью и приятною звучностью напоминает древнегреческий»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А)Беликов («Человек в футляре»)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В)Очумелов («Хамелеон»)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Б)Туркин («Ионыч»)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Г)Ипполит Ипполитыч («Учитель словесности»)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имя писателя, который был артиллерийским офицером и принимал участие в обороне Севастополя в 1854 году.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А)И.А.Гончаров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В)Ф.М.Достоевский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Б)Л.Н.Толстой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Г)И.С.Тургенев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Укажите, кому посвящены следующие строки из стихотворения Н.А.Некрасова: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lastRenderedPageBreak/>
        <w:t>«Наивная и страстная душа,//В ком помыслы прекрасные кипели,//Упорствуя, волнуясь и спеша,//Ты честно шел к одной, высокой цели…»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А)Н.Г.Чернышевскому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В)В.Г.Белинскому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Б)Н.В.Гоголю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Г)М.Ю.Лермонтову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 какому литературному направлению можно отнести роман-эпопею Л.Н.Толстого «Война и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А)классицизм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В)романтизм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Б)реализм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Г)сентиментализм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каков социальный статус Марфы Игнатьевны Кабановой (А.Н.Островский «Гроза»)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А)мещанка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В)крестьянка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Б)дворянка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Г)купчиха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литературный прием использован автором в данном отрывке: «Нева вздувалась и ревела//Котлом клокоча и клубясь…»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А)гротеск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В)аллегория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Б)олицетворение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Г)сравнение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второе название гоголевского направления в литературе.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А)чистое искусство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В)декадентство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Б)натуральная школа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Г)социалистический реализм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какая из перечисленных композиционных частей не является обязательной.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А)пролог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Б)завязка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Г)развязка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 в Художественном театре назвали характерное для чеховских пьес развитие действия?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«бурный поток»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«подводное течение»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«поток сознания»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«невидимая жизнь»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Какая тема является преобладающей в творчестве Н.А.Некрасова?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А)тема города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В)любовь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Б)одиночество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Г)гражданственность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русских писателей принадлежат слова о том, что «красота спасет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А)Ф.М.Достоевскому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В)И.А.Бунину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Б)Л.Н.Толстому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Г)А.П.Чехову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порок обличает А.П.Чехов в рассказе «Ионыч»?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А)душевную пустоту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В)раболепие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Б)чинопочитание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Г)лицемерие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автора и произведение, в котором не встречается образ странника.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А)Н.А.Некрасов «Кому на Руси жить хорошо»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В)Н.С.Лесков «Очарованный странник»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Б)А.Н.Островский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Г)И.А.Гончаров «Обломов»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из перечисленных произведений действие протекает на фоне панорамы Волги?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«Вишневый сад»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«Мертвые души»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«Крыжовник»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169.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Укажите, кому посвящены следующие строки из стихотворения Н.А.Некрасова: «Наивная и страстная душа,//В ком помыслы прекрасные кипели,//Упорствуя, волнуясь и спеша,//Ты честно шел к одной, высокой цели…»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А)Н.Г.Чернышевскому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В)В.Г.Белинскому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Б)Н.В.Гоголю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Г)М.Ю.Лермонтову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 какому литературному направлению можно отнести роман-эпопею Л.Н.Толстого «Война и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А)классицизм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В)романтизм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Б)реализм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Г)сентиментализм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каков социальный статус Марфы Игнатьевны Кабановой (А.Н.Островский «Гроза»)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А)мещанка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В)крестьянка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Б)дворянка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Г)купчиха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литературный прием использован автором в данном отрывке: «Нева вздувалась и ревела//Котлом клокоча и клубясь…»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А)гротеск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В)аллегория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Б)олицетворение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Г)сравнение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Сон Обломова (И.А.Гончаров «Обломов») – это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А)история рода Обломовых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Б)реалистическое изображение российской деревни времен крепостничества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В)поэтическая картина русской жизни, где смешались явь и сказка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Г)сатирическое изображение системы образования в России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Утверждение, содержащее фактическую ошибку (Л.Н.Толстой «Война и мир»).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А)фрейлину А.П.Шерер Толстой сравнивает с хозяйкой прядильной мастерской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Б)геройский поступок князя Андрея определил исход Аустерлицкого сражения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В)Данило Купор – это танец, который танцуют на именинах у Ростовых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Г)Пьер Безухов-сын А.П.Шерер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Для Ивана Флягина (Н.С.Лесков «Очарованный странник») характерно следующее из названных качеств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А)бездушие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В)простодушие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Б)равнодушие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Г)высокомерие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За что был осужден на каторгу Ф.М. Достоевский?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А)за участие в кружке террориста Петрашевского В)за поджоги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Б)за антиправительственные выступления в печати Г)за проигрыш в рулетку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Теория студента Раскольникова, толкнувшая его на убийство, содержала положения о: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А)расовом превосходстве русских над иноверцами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Б)необходимости равенства и братства людей в мире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В)необходимости преуспевания в жизни любой ценой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Г)делении людей на два разряда — низших и высших и вседозволенности вторых в отношении первых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библейский мотив является ключевым в романе «Преступление и наказание»?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А)распятие Христа В)отречение апостола Петра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Б)воскрешение Лазаря Г)преображение Христа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какой войне принимал участие лично Л.Н. Толстой?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А)Отечественной 1812-13 годов В)Крымской1853-1856 годов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Б)Отечественной 1941-45 годов Г)Русско-турецкой 1877-1878 годов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180.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из героев романа «Война и мир» является главным?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А)Наташа Ростова В)Андрей Болконский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Б)Пьер Безухов Г) Наташа Ростова, Андрей Болконский и Пьер Безухов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181.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Что символизирует небо в сцене ранения Андрея Болконского в сражении при Аустерлице?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А)равнодушие Бога к страданиям людей В)мелочность и бессмысленность людских страстей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Б)упадок жизненных сил героя Г)вечные, высокие идеалы и ценности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182.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Кем по первой профессии был А.П. Чехов?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учителем В)врачом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экономистом Г) агрономом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183.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Что произошло с героем рассказа А. П. Чехова «Ионыч»?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lastRenderedPageBreak/>
        <w:t>А) застрелился от неразделенной любви В)остался холостяком и сколотил неплохое состояние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счастливо женился на Кате Туркиной Г)уехал в Москву и стал врачом-подвижником</w:t>
      </w:r>
    </w:p>
    <w:p w:rsidR="00C57229" w:rsidRPr="006640CA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iCs/>
          <w:kern w:val="3"/>
          <w:sz w:val="24"/>
          <w:szCs w:val="24"/>
          <w:lang w:eastAsia="ja-JP" w:bidi="fa-IR"/>
        </w:rPr>
        <w:t xml:space="preserve">184. </w:t>
      </w:r>
      <w:r w:rsidR="00C57229" w:rsidRPr="006640CA">
        <w:rPr>
          <w:rFonts w:ascii="Times New Roman" w:eastAsia="Andale Sans UI" w:hAnsi="Times New Roman" w:cs="Tahoma"/>
          <w:b/>
          <w:iCs/>
          <w:kern w:val="3"/>
          <w:sz w:val="24"/>
          <w:szCs w:val="24"/>
          <w:lang w:val="de-DE" w:eastAsia="ja-JP" w:bidi="fa-IR"/>
        </w:rPr>
        <w:t>Как сам автор определял жанр пьесы «Вишневый сад»?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А)трагедия В)драма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Б)фарс Г)комедия</w:t>
      </w:r>
    </w:p>
    <w:p w:rsidR="00C57229" w:rsidRPr="006640CA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iCs/>
          <w:kern w:val="3"/>
          <w:sz w:val="24"/>
          <w:szCs w:val="24"/>
          <w:lang w:eastAsia="ja-JP" w:bidi="fa-IR"/>
        </w:rPr>
        <w:t xml:space="preserve">185. </w:t>
      </w:r>
      <w:r w:rsidR="00C57229" w:rsidRPr="006640CA">
        <w:rPr>
          <w:rFonts w:ascii="Times New Roman" w:eastAsia="Andale Sans UI" w:hAnsi="Times New Roman" w:cs="Tahoma"/>
          <w:b/>
          <w:iCs/>
          <w:kern w:val="3"/>
          <w:sz w:val="24"/>
          <w:szCs w:val="24"/>
          <w:lang w:val="de-DE" w:eastAsia="ja-JP" w:bidi="fa-IR"/>
        </w:rPr>
        <w:t>Какие основные направления сосуществовали в русской литературе рубежа 19-20 веков?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реализм и романтизм В) реализм и модернизм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классицизм и модернизм Г)романтизм и барокко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186.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«Серебряный век» русской поэзии — это явление периода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А)1899 - 1940гг В)1901 - 1910гг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Б)1892 - 1921гг Г)1920-1961гг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187.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Портрет какого героя романа «Мастер и Маргарита» дан в следующем отрывке?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i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i/>
          <w:kern w:val="3"/>
          <w:sz w:val="24"/>
          <w:szCs w:val="24"/>
          <w:lang w:val="de-DE" w:eastAsia="ja-JP" w:bidi="fa-IR"/>
        </w:rPr>
        <w:t>...ни на какую ногу описываемый не хромал, и роту был не маленького и не громадного, а просто высокого. Что касается зубов, то с левой стороны у него были платиновые коронки, а с правой золотые. Он был в дорогом сером костюме, в заграничных, в цвет костюма, туфлях.., Рот какой- то кривой. Выбрит гладко. Брюнет. Правый глаз черный, левый почему-то зеленый. Брови черные, но одна выше другой. Словом — иностранец.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Алоизий Магарыч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Коровьев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Мастер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Воланд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188.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правильный вариант первоначального названия произведения Солженицына А.И. «Один день Ивана Денисовича»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«Иван Денисович»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«Один день одного зэка»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«Щ-854. Один день одного зэка»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«Архипелаг ГУЛАГ»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rial Unicode MS" w:hAnsi="Times New Roman" w:cs="Times New Roman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ja-JP" w:bidi="fa-IR"/>
        </w:rPr>
        <w:t xml:space="preserve">189. </w:t>
      </w:r>
      <w:r w:rsidR="00C57229" w:rsidRPr="00C57229">
        <w:rPr>
          <w:rFonts w:ascii="Times New Roman" w:eastAsia="Arial Unicode MS" w:hAnsi="Times New Roman" w:cs="Times New Roman"/>
          <w:b/>
          <w:kern w:val="3"/>
          <w:sz w:val="24"/>
          <w:szCs w:val="24"/>
          <w:lang w:val="de-DE" w:eastAsia="ja-JP" w:bidi="fa-IR"/>
        </w:rPr>
        <w:t>Кто из перечисленных русских писателей стал первым лауреатом Нобелевской премии?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Arial Unicode MS" w:eastAsia="Arial Unicode MS" w:hAnsi="Arial Unicode MS" w:cs="Arial Unicode MS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rial Unicode MS" w:hAnsi="Times New Roman" w:cs="Times New Roman"/>
          <w:kern w:val="3"/>
          <w:sz w:val="24"/>
          <w:szCs w:val="24"/>
          <w:lang w:val="de-DE" w:eastAsia="ja-JP" w:bidi="fa-IR"/>
        </w:rPr>
        <w:t>А) А. И. Солженицын Б) Б. JI. Пастернак В) И. А. Бунин Г) М.А.Шолохов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литературное направление господствовало в литературе второй половины 19 века?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А)романтизм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В)сентиментализм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Б)классицизм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Г)реализм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основоположников «натуральной школы».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А)В.Г.Белинский, И.С.Тургенев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В)М.Ю.Лермонтов, Ф.И.Тютчев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Б)А.С.Пушкин, Н.В.Гоголь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Г)В.Г.Белинский, Н.В.Гоголь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Кого из русских писателей называли «Колумбом Замоскворечья»?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А)И.С.Тургенев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Б)А.Н.Островский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Г)Ф.М.Достоевский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Героиню пьесы Островского «Гроза», Кабаниху, звали: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А)Анна Петровна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В)Катерина Львовна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Б)Марфа Игнатьевна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Г)Анастасия Семеновна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какой художественный прием использует А.А.Фет в выделенных словосочетаниях: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«Снова птицы летят издалека//К берегам, расторгающим лед</w:t>
      </w:r>
      <w:proofErr w:type="gramStart"/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,/</w:t>
      </w:r>
      <w:proofErr w:type="gramEnd"/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/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Солнце теплое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ходит высоко//И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душистого ландыша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ждет.»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А)олицетворение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В)эпитет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Б)инверсия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Г)аллегория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195.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Герой какого произведения при рождении был обещан Богу, «много раз погибал и не погиб»?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А)Л.Н.Толстой, «Война и мир», князь Андрей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В)И.С.Тургенев, «Отцы и дети», Базаров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Б)А.Н.Островский, «Гроза»</w:t>
      </w:r>
      <w:proofErr w:type="gramStart"/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,Катерина</w:t>
      </w:r>
      <w:proofErr w:type="gramEnd"/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Кабанова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 xml:space="preserve">          Г)Н.С.Лесков, «Очарованный странник». Флягин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произведении русской литературы появляется герой-нигилист?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А)А.Н.Островский «Лес»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В)Ф.М.Достоевский «Преступление и наказание»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Б)И.С.Тургенев «Отцы и дети»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Г)И.А.Гончаров «Обломов»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произведения, в которых есть герои, образы которых восходят к образам былинных богатырей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«Очарованный странник», «О любви»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«Очарованный странник», «Кому на Руси жить хорошо»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«Кому на Руси жить хорошо», «Гроза»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«Гроза», «О любви»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198.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К какому литературному течению были близки следующие поэты: Ахматова, Гумилев, Городецкий, Мандельштам?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символизм Б) акмеизм В) футуризм Г) имажинизм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Кому принадлежат сборники стихов «Вечерний альбом», «Волшебный фонарь», «Версты»?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Цветаева Б) Гумилев В) Брюсов Г) Блок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учебном заведении и на каком факультете учился М. А. Булгаков?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 Московском университете па медицинском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в Петербургском университете на факультете словесности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в Киевском университете на медицинском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в Казанском университете на юридическом факультете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Почему Мастер лишен «света», а заслужил только «покой»?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потому что прибегнул к помощи Сатаны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потому что он сломался и сжег свой роман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потому что добровольно ушел из жизни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потому что он хочет жить и творить в стране, где это невозможно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Портрет какого героя романа  «Мастер и Маргарита» дан в следующем отрывке?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...с площадки сада под колонны на балкон двое легионеров ввели,., человека лет двадцати семи. Этот человек был одет в старенький и разорванный голубой хитон.  Голова его была прикрыта белой повязкой с ремешком вокруг лба... Под левым глазом у человека был большой синяк, в углу рта ссадина с запекшейся кровью...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Понтий Пилат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Марк Крысобой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Левий Матвей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Иешуа Га-Ноцри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композиционному элементу относятся приведенные ниже строки: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«В пять часов утра, как всегда, побило подъём – молотком об рельс штабного барака. Прерывистый звон слабо прошел сквозь стекла, намерзшие в два пальца, и скоро затих: холодно было и надзирателю неохота была долго рукой махать».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1) зачин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2) 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3) развязка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4) развитие действия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литературное направление господствовало во второй половине 19 века?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А)романтизм В)сентиментализм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Б)классицизм Г)реализм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205.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общественно-политическому движению был близок по своим взглядам Н.А. Некрасов?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А)народничество В) Черная сотня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Б)толстовство Г) западничество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роду литературы следует отнести поэму «Кому на Руси жить хорошо»?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А)лирика В)эпос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Б)драма Г)лиро-эпика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Кому из критиков революционно-демократического направления посвящены эти строки: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Суров ты был, ты в молодые годы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Умел рассудку страсти подчинять.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Учил ты жить для славы, для свободы,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Но более учил ты умирать?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А)В.Г. Белинский В)Н.А. Добролюбов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Б)Н.Г. Чернышевский Г)Д.И. Писарев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Кого Н. А. Некрасов считает счастливым в поэме «Кому на Руси жить хорошо»?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А)Царя В)Попа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Б)Гришу Добросклонова Г)Пьяного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Сказовая манера повествования, используемая Н. С. Лесковым в повести «Очарованный странник», предполагает: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А)непременную правдивость повествования В)волшебство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Б)множество приключений Г)своеобразную речевую манеру персонажа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событие в жизни Ивана Флягина можно считать самым важным для определения дальнейшей его судьбы?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А)любовь к Груше В)убийство монаха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Б)поединок с Савагиреем Г)спасение князя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Катерина Измайлова – это героиня: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А)очерка Н.С.Лескова «Леди Макбет Мценского уезда»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Б)пьесы А.Н.Островского «Бесприданница»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В)романа Ф.М.Достоевского «Преступление и наказание»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Г)романа И.А.Гончарова «Обломов»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был автором «Сказок для детей изрядного возраста»?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А)А.Н.Островский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В)М.Е.Салтыков-Щедрин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Б)Ф.М.Достоевский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Г)Л.Н.Толстой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из героев романа «Война и мир» предложил М.Кутузову план партизанской войны?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А)Долохов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В)Болконский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Б)Денисов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Г)Друбецкой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Какому герою «Война и мир» принадлежит высказывание «Шахматы расставлены. Игра начнется завтра»?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А)князю Андрею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В)Наполеону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Б)императору Александру 1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Г)М.И.Кутузову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Какого героя романа «Преступление и наказание» Разумихин характеризует следующими словами: «Угрюм, мрачен, надменен и горд»?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А)Порфирия Петровича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В)Раскольникова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Б)Зосимова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Г)Свидригайлова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кто из героев романа Толстого «Война и мир» проходит путь исканий.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А)Платон Каратаев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В)Пьер Безухов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Б)Федор Долохов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Г)Анатоль Курагин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Кому из русских поэтов принадлежат слова «Поэтом можешь ты не быть, но гражданином быть обязан»?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А)А.С.Пушкину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В)Ф.И.Тютчеву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Б)Н.А.Некрасову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Г)М.Ю.Лермонтову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роду литературы следует отнести жанры романа, повести, рассказа?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А)лирика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В)эпос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Б)драма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Г)лиро-эпика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основную черту характера Сони Мармеладовой (Ф.М.Достоевский «Преступление и наказание»)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А)жертвенность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В)лицемерие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Б)легкомыслие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Г)свободолюбие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кто из русских писателей является автором цикла «Фрегат Паллада»?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А)Л.Н.Толстой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В)И.А.Гончаров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Б)А.П.Чехов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Г)Ф.М.Достоевский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кто из русских критиков назвал героиню драмы А.Н.Островского «Гроза» «лучом света в темном царстве».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А)В.Г.Белинский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В)Н.Г.Чернышевский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Б)Н.А.Добролюбов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Г)Д.И.Писарев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имя поэта, который был сторонником «чистого искусства».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А)А.С.Пушкин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В)Н.А.Некрасов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Б)А.А.Фет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Г)М.Ю.Лермонтов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правильное название имения Кирсановых (И.С.Тургенев «Отцы и дети»)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А)Ягодное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В)Марьино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Б)Заманиловка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Г)Отрадное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 был наказан Долохов (Л.Н.Толстой «Война и мир») за шутку с квартальным?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А)выслан из Петербурга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В)не был наказан, так как дал взятку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Б)разжалован в рядовые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не был наказан, так как имел поддержку среди власть имущих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Теория Раскольникова (Ф.М.Достоевский «Преступление и наказание») – это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А)строгое научное обоснование разделения людей на разряды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Б)разделение людей на разряды в зависимости от их социальной принадлежности, образования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В)разделение людей на разряды: материал и собственно людей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Иван Флягин (Н.С.Лесков «Очарованный странник») в своей жизни не был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А)нянькой грудного ребенка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В)солдатом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Б)садовником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Г)артистом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произведения, в которых мотив странствий играет важную роль в организации сюжета: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«Гроза», «Очарованный странник»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«Очарованный странник», «Кому на Руси жить хорошо»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«Кому на Руси жить хорошо»,  «Человек в футляре»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«Гроза», «Человек в футляре»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Авангардистское течение, отрицающее культурные традиции, делающее попытку создания искусства, устремленного в будущее: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символизм Б) акмеизм В) футуризм Г) имажинизм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Latha"/>
          <w:b/>
          <w:kern w:val="3"/>
          <w:sz w:val="24"/>
          <w:szCs w:val="24"/>
          <w:lang w:eastAsia="ja-JP" w:bidi="fa-IR"/>
        </w:rPr>
        <w:t xml:space="preserve">229. </w:t>
      </w:r>
      <w:r w:rsidR="00C57229" w:rsidRPr="00C57229"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  <w:t>Какой литературный прием использовал В.Маяковский при написании следующих строк?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  <w:t xml:space="preserve">             Скрипка издергалась, упрашивая,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  <w:t xml:space="preserve">             и вдруг разрыдалась  так по-детски…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  <w:t>А) гротеск    Б) гипербола   В) олицетворение Г) сравнение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Latha"/>
          <w:b/>
          <w:kern w:val="3"/>
          <w:sz w:val="24"/>
          <w:szCs w:val="24"/>
          <w:lang w:eastAsia="ja-JP" w:bidi="fa-IR"/>
        </w:rPr>
        <w:t xml:space="preserve">230. </w:t>
      </w:r>
      <w:r w:rsidR="00C57229" w:rsidRPr="00C57229"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  <w:t>Кто из поэтов не принадлежит к Серебряному веку русской поэзии?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  <w:t>А) Б.Пастернак Б) В.Хлебников  В )К.Бальмонт  Г )А.Фет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231.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Чью сторону принял М. А. Булгаков после революции?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А) встал в ряды Красной армии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поддерживал Белую армию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сочувствовал Петлюре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не поддерживал ни одну из сторон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232.</w:t>
      </w:r>
      <w:r w:rsidR="00C57229" w:rsidRPr="00EB057C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Образ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Маргариты — центр романа. Она является  символом: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христианского смирения                                                  Б) мести и возмездия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В) любви, милосердия и вечной жертвенности                   Г) зависти и подлости                                  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233.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После публикации какого произведения Солженицына приняли в Союз писателей?</w:t>
      </w:r>
    </w:p>
    <w:p w:rsidR="00C57229" w:rsidRPr="00EB057C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А) </w:t>
      </w:r>
      <w:r w:rsidRPr="00EB057C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«Один день Ивана Денисовича»</w:t>
      </w:r>
    </w:p>
    <w:p w:rsidR="00C57229" w:rsidRPr="00EB057C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Б) «Матренин двор»</w:t>
      </w:r>
    </w:p>
    <w:p w:rsidR="00C57229" w:rsidRPr="00EB057C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В) «Василий Теркин»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bCs/>
          <w:iCs/>
          <w:kern w:val="3"/>
          <w:sz w:val="24"/>
          <w:szCs w:val="24"/>
          <w:lang w:val="de-DE" w:eastAsia="ja-JP" w:bidi="fa-IR"/>
        </w:rPr>
        <w:t>Г) «Тихий Дон»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234.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Идеологом и ярчайшим представителем младосимволизма был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А)А.Блок В)Н.Гумилев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Б)М.Цветаева Г)В.Маяковский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235.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Определите стихотворный размер: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Дай мне горькие годы недуга,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Задыханья, бессонницу, жар,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Отними и ребенка, и друга,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И таинственный песенный дар</w:t>
      </w:r>
      <w:r w:rsidR="00EB057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…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ямб Б) анапест В)хорей Г)амфибрахий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236.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Основной темой рассказа «Антоновские яблоки» можно назвать: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сбор урожая В) неизбежный упадок дворянских усадеб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тяготы крестьянского труда Г) духовные искания молодого человека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237.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На 1м съезде союза писателей СССР М. Горький объявил господствующим направлени</w:t>
      </w:r>
      <w:r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ем</w:t>
      </w: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советской литературы: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А)критический реализм В)модернизм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классицизм Г)социалистический реализм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238.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Научный эксперимент, описанный М. Булгаковым в повести «Собачье сердце», критически раскрывает смысл: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А)Октябрьской революции В) НЭПа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Б)царского режима Г) гражданской войны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239.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литературное направление господствовало в литературе второй половины 19 века?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А)романтизм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В)сентиментализм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Б)классицизм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Г)реализм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240.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основоположников «натуральной школы».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А)В.Г.Белинский, И.С.Тургенев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В)М.Ю.Лермонтов, Ф.И.Тютчев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Б)А.С.Пушкин, Н.В.Гоголь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Г)В.Г.Белинский, Н.В.Гоголь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241.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Кого из русских писателей называли «Колумбом Замоскворечья»?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А)И.С.Тургенев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Б)А.Н.Островский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Г)Ф.М.Достоевский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242.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Героиню пьесы Островского «Гроза», Кабаниху, звали: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А)Анна Петровна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В)Катерина Львовна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Б)Марфа Игнатьевна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Г)Анастасия Семеновна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243.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какой художественный прием использует А.А.Фет в выделенных словосочетаниях: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«Снова птицы летят издалека//К берегам, расторгающим лед</w:t>
      </w:r>
      <w:proofErr w:type="gramStart"/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,/</w:t>
      </w:r>
      <w:proofErr w:type="gramEnd"/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/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Солнце теплое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ходит высоко//И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душистого ландыша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ждет.»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А)олицетворение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В)эпитет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Б)инверсия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Г)аллегория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244.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Герой какого произведения при рождении был обещан Богу, «много раз погибал и не погиб»?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А)Л.Н.Толстой, «Война и мир», князь Андрей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В)И.С.Тургенев, «Отцы и дети», Базаров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Б)А.Н.Островский, «Гроза»</w:t>
      </w:r>
      <w:proofErr w:type="gramStart"/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,Катерина</w:t>
      </w:r>
      <w:proofErr w:type="gramEnd"/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Кабанова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 xml:space="preserve">          Г)Н.С.Лесков, «Очарованный странник». Флягин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245.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произведении русской литературы появляется герой-нигилист?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А)А.Н.Островский «Лес»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В)Ф.М.Достоевский «Преступление и наказание»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Б)И.С.Тургенев «Отцы и дети»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Г)И.А.Гончаров «Обломов»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246.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Катерина Измайлова – это героиня: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А)очерка Н.С.Лескова «Леди Макбет Мценского уезда»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Б)пьесы А.Н.Островского «Бесприданница»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В)романа Ф.М.Достоевского «Преступление и наказание»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Г)романа И.А.Гончарова «Обломов»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247.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имя и отчество Булгакова.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Михаил Андреевич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Михаил Александрович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Михаил Афанасьевич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Михаил Анатольевич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248.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Чью сторону принял М. А. Булгаков после революции?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встал в ряды Красной армии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поддерживал Белую армию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сочувствовал Петлюре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не поддерживал ни одну из сторон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249.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В романе «Мастер и Маргарита« Воланд выполняет функции: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возмездия за грехи                 Б) творца зла ради зла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искусителя                              Г) справедливости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250.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Укажите, какой проблемы нет в романе М. А. Булгакова «Мастер и Маргарита»?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проблема выбора и личной ответственности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проблема отцов и детей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проблема творчества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проблема положительного героя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251.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Портрет какого героя романа «Мастер и Маргарита» дан в следующем отрывке?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i/>
          <w:kern w:val="3"/>
          <w:sz w:val="24"/>
          <w:szCs w:val="24"/>
          <w:lang w:val="de-DE" w:eastAsia="ja-JP" w:bidi="fa-IR"/>
        </w:rPr>
        <w:t>...ни на какую ногу описываемый не хромал, и роту был не маленького и не громадного, а просто высокого. Что касается зубов, то с левой стороны у него были платиновые коронки, а с правой золотые. Он был в дорогом сером костюме, в заграничных, в цвет костюма, туфлях.., Рот какой- то кривой. Выбрит гладко. Брюнет. Правый глаз черный, левый почему-то зеленый. Брови черные, но одна выше другой. Словом — иностранец.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Алоизий Магарыч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Коровьев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Мастер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Воланд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252.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правильный вариант первоначального названия произведения Солженицына А.И. «Один день Ивана Денисовича»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«Иван Денисович»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«Один день одного зэка»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«Щ-854. Один день одного зэка»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«Архипелаг ГУЛАГ»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rial Unicode MS" w:hAnsi="Times New Roman" w:cs="Times New Roman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ja-JP" w:bidi="fa-IR"/>
        </w:rPr>
        <w:t xml:space="preserve">253. </w:t>
      </w:r>
      <w:r w:rsidR="00C57229" w:rsidRPr="00C57229">
        <w:rPr>
          <w:rFonts w:ascii="Times New Roman" w:eastAsia="Arial Unicode MS" w:hAnsi="Times New Roman" w:cs="Times New Roman"/>
          <w:b/>
          <w:kern w:val="3"/>
          <w:sz w:val="24"/>
          <w:szCs w:val="24"/>
          <w:lang w:val="de-DE" w:eastAsia="ja-JP" w:bidi="fa-IR"/>
        </w:rPr>
        <w:t>Кто из перечисленных русских писателей стал первым лауреатом Нобелевской премии?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Arial Unicode MS" w:eastAsia="Arial Unicode MS" w:hAnsi="Arial Unicode MS" w:cs="Arial Unicode MS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rial Unicode MS" w:hAnsi="Times New Roman" w:cs="Times New Roman"/>
          <w:kern w:val="3"/>
          <w:sz w:val="24"/>
          <w:szCs w:val="24"/>
          <w:lang w:val="de-DE" w:eastAsia="ja-JP" w:bidi="fa-IR"/>
        </w:rPr>
        <w:t>А) А. И. Солженицын Б) Б. JI. Пастернак В) И. А. Бунин Г) М.А.Шолохов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254.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литературное направление господствовало во второй половине 19 века?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А)романтизм В)сентиментализм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Б)классицизм Г)реализм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255.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общественно-политическому движению был близок по своим взглядам Н.А. Некрасов?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А)народничество В) Черная сотня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Б)толстовство Г) западничество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256.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роду литературы следует отнести поэму «Кому на Руси жить хорошо»?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А)лирика В)эпос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Б)драма Г)лиро-эпика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257.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Кому из критиков революционно-демократического направления посвящены эти строки: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Суров ты был, ты в молодые годы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Умел рассудку страсти подчинять.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Учил ты жить для славы, для свободы,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Но более учил ты умирать?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А)В.Г. Белинский В)Н.А. Добролюбов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Б)Н.Г. Чернышевский Г)Д.И. Писарев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258.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Кого Н. А. Некрасов считает счастливым в поэме «Кому на Руси жить хорошо»?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А)Царя В)Попа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Б)Гришу Добросклонова Г)Пьяного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259.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Сказовая манера повествования, используемая Н. С. Лесковым в повести «Очарованный странник», предполагает: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А)непременную правдивость повествования В)волшебство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Б)множество приключений Г)своеобразную речевую манеру персонажа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260.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событие в жизни Ивана Флягина можно считать самым важным для определения дальнейшей его судьбы?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А)любовь к Груше В)убийство монаха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Б)поединок с Савагиреем Г)спасение князя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261.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За что был осужден на каторгу Ф.М. Достоевский?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А)за участие в кружке террориста Петрашевского В)за поджоги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Б)за антиправительственные выступления в печати Г)за проигрыш в рулетку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262.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Теория студента Раскольникова, толкнувшая его на убийство, содержала положения о: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А)расовом превосходстве русских над иноверцами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Б)необходимости равенства и братства людей в мире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В)необходимости преуспевания в жизни любой ценой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Г)делении людей на два разряда — низших и высших и вседозволенности вторых в отношении первых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263.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библейский мотив является ключевым в романе «Преступление и наказание»?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А)распятие Христа В)отречение апостола Петра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Б)воскрешение Лазаря Г)преображение Христа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264.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какой войне принимал участие лично Л.Н. Толстой?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А)Отечественной 1812-13 годов В)Крымской1853-1856 годов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Б)Отечественной 1941-45 годов Г)Русско-турецкой 1877-1878 годов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265.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из героев романа «Война и мир» является главным?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А)Наташа Ростова В)Андрей Болконский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Б)Пьер Безухов Г) Наташа Ростова, Андрей Болконский и Пьер Безухов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266.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Что символизирует небо в сцене ранения Андрея Болконского в сражении при Аустерлице?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 xml:space="preserve">А)равнодушие Бога к страданиям людей В)мелочность и бессмысленность людских </w:t>
      </w: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lastRenderedPageBreak/>
        <w:t>страстей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Б)упадок жизненных сил героя Г)вечные, высокие идеалы и ценности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267.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Кем по первой профессии был А.П. Чехов?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учителем В)врачом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экономистом Г) агрономом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268.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Что произошло с героем рассказа А. П. Чехова «Ионыч»?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застрелился от неразделенной любви В)остался холостяком и сколотил неплохое состояние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счастливо женился на Кате Туркиной Г)уехал в Москву и стал врачом-подвижником</w:t>
      </w:r>
    </w:p>
    <w:p w:rsidR="00C57229" w:rsidRPr="00E72403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iCs/>
          <w:kern w:val="3"/>
          <w:sz w:val="24"/>
          <w:szCs w:val="24"/>
          <w:lang w:eastAsia="ja-JP" w:bidi="fa-IR"/>
        </w:rPr>
        <w:t xml:space="preserve">269. </w:t>
      </w:r>
      <w:r w:rsidR="00C57229" w:rsidRPr="00E72403">
        <w:rPr>
          <w:rFonts w:ascii="Times New Roman" w:eastAsia="Andale Sans UI" w:hAnsi="Times New Roman" w:cs="Tahoma"/>
          <w:b/>
          <w:iCs/>
          <w:kern w:val="3"/>
          <w:sz w:val="24"/>
          <w:szCs w:val="24"/>
          <w:lang w:val="de-DE" w:eastAsia="ja-JP" w:bidi="fa-IR"/>
        </w:rPr>
        <w:t>Как сам автор определял жанр пьесы «Вишневый сад»?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А)трагедия В)драма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Б)фарс Г)комедия</w:t>
      </w:r>
    </w:p>
    <w:p w:rsidR="00C57229" w:rsidRPr="00E72403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iCs/>
          <w:kern w:val="3"/>
          <w:sz w:val="24"/>
          <w:szCs w:val="24"/>
          <w:lang w:eastAsia="ja-JP" w:bidi="fa-IR"/>
        </w:rPr>
        <w:t xml:space="preserve">270. </w:t>
      </w:r>
      <w:r w:rsidR="00C57229" w:rsidRPr="00E72403">
        <w:rPr>
          <w:rFonts w:ascii="Times New Roman" w:eastAsia="Andale Sans UI" w:hAnsi="Times New Roman" w:cs="Tahoma"/>
          <w:b/>
          <w:iCs/>
          <w:kern w:val="3"/>
          <w:sz w:val="24"/>
          <w:szCs w:val="24"/>
          <w:lang w:val="de-DE" w:eastAsia="ja-JP" w:bidi="fa-IR"/>
        </w:rPr>
        <w:t>Какие основные направления сосуществовали в русской литературе рубежа 19-20 веков?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реализм и романтизм В) реализм и модернизм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классицизм и модернизм Г)романтизм и барокко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271.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«Серебряный век» русской поэзии — это явление периода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А)1899 - 1940гг В)1901 - 1910гг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Б)1892 - 1921гг Г)1920-1961гг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272.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Идеологом и ярчайшим представителем младосимволизма был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А)А.Блок В)Н.Гумилев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Б)М.Цветаева Г)В.Маяковский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273.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Определите стихотворный размер: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Дай мне горькие годы недуга,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Задыханья, бессонницу, жар,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Отними и ребенка, и друга,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И таинственный песенный дар...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ямб Б) анапест В)хорей Г)амфибрахий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274.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Основной темой рассказа «Антоновские яблоки» можно назвать: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сбор урожая В) неизбежный упадок дворянских усадеб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тяготы крестьянского труда Г) духовные искания молодого человека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275.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На 1м съезде союза писателей СССР М. Горький объя</w:t>
      </w:r>
      <w:r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вил господствующим направлением</w:t>
      </w: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советской литературы: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А)критический реализм В)модернизм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классицизм Г)социалистический реализм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276.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Научный эксперимент, описанный М. Булгаковым в повести «Собачье сердце», критически раскрывает смысл: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А)Октябрьской революции В) НЭПа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Б)царского режима Г) гражданской войны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277.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имя и отчество Булгакова.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Михаил Андреевич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Михаил Александрович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Михаил Афанасьевич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Михаил Анатольевич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278.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был автором «Сказок для детей изрядного возраста»?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А)А.Н.Островский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В)М.Е.Салтыков-Щедрин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Б)Ф.М.Достоевский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Г)Л.Н.Толстой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279.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из героев романа «Война и мир» предложил М.Кутузову план партизанской войны?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А)Долохов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В)Болконский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Б)Денисов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Г)Друбецкой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Какому герою «Война и мир» принадлежит высказывание «Шахматы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lastRenderedPageBreak/>
        <w:t>расставлены. Игра начнется завтра»?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А)князю Андрею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В)Наполеону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Б)императору Александру 1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Г)М.И.Кутузову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Какого героя романа «Преступление и наказание» Разумихин характеризует следующими словами: «Угрюм, мрачен, надменен и горд»?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А)Порфирия Петровича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В)Раскольникова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Б)Зосимова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Г)Свидригайлова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кто из героев романа Толстого «Война и мир» проходит путь исканий.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А)Платон Каратаев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В)Пьер Безухов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Б)Федор Долохов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Г)Анатоль Курагин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Кому из русских поэтов принадлежат слова «Поэтом можешь ты не быть, но гражданином быть обязан»?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А)А.С.Пушкину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В)Ф.И.Тютчеву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Б)Н.А.Некрасову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Г)М.Ю.Лермонтову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роду литературы следует отнести жанры романа, повести, рассказа?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А)лирика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В)эпос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Б)драма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Г)лиро-эпика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основную черту характера Сони Мармеладовой (Ф.М.Достоевский «Преступление и наказание»)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А)жертвенность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В)лицемерие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Б)легкомыслие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Г)свободолюбие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кто из русских писателей является автором цикла «Фрегат Паллада»?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А)Л.Н.Толстой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В)И.А.Гончаров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Б)А.П.Чехов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Г)Ф.М.Достоевский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кто из русских критиков назвал героиню драмы А.Н.Островского «Гроза» «лучом света в темном царстве».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А)В.Г.Белинский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В)Н.Г.Чернышевский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Б)Н.А.Добролюбов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Г)Д.И.Писарев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имя поэта, который был сторонником «чистого искусства».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А)А.С.Пушкин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В)Н.А.Некрасов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Б)А.А.Фет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Г)М.Ю.Лермонтов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правильное название имения Кирсановых (И.С.Тургенев «Отцы и дети»)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А)Ягодное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В)Марьино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Б)Заманиловка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Г)Отрадное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290.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 был наказан Долохов (Л.Н.Толстой «Война и мир») за шутку с квартальным?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А)выслан из Петербурга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В)не был наказан, так как дал взятку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Б)разжалован в рядовые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не был наказан, так как имел поддержку среди власть имущих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291.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Теория Раскольникова (Ф.М.Достоевский «Преступление и наказание») – это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А)строгое научное обоснование разделения людей на разряды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Б)разделение людей на разряды в зависимости от их социальной принадлежности, образования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В)разделение людей на разряды: материал и собственно людей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292.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Иван Флягин (Н.С.Лесков «Очарованный странник») в своей жизни не был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А)нянькой грудного ребенка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В)солдатом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Б)садовником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Г)артистом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293.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произведения, в которых мотив странствий играет важную роль в организации сюжета: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«Гроза», «Очарованный странник»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«Очарованный странник», «Кому на Руси жить хорошо»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В) «Кому на Руси жить хорошо»,  «Человек в футляре»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«Гроза», «Человек в футляре»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294.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Авангардистское течение, отрицающее культурные традиции, делающее попытку создания искусства, устремленного в будущее: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символизм Б) акмеизм В) футуризм Г) имажинизм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Latha"/>
          <w:b/>
          <w:kern w:val="3"/>
          <w:sz w:val="24"/>
          <w:szCs w:val="24"/>
          <w:lang w:eastAsia="ja-JP" w:bidi="fa-IR"/>
        </w:rPr>
        <w:t xml:space="preserve">295. </w:t>
      </w:r>
      <w:r w:rsidR="00C57229" w:rsidRPr="00C57229"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  <w:t>Какой литературный прием использовал В.Маяковский при написании следующих строк?</w:t>
      </w:r>
    </w:p>
    <w:p w:rsidR="00C57229" w:rsidRPr="00E72403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i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Latha"/>
          <w:i/>
          <w:kern w:val="3"/>
          <w:sz w:val="24"/>
          <w:szCs w:val="24"/>
          <w:lang w:val="de-DE" w:eastAsia="ja-JP" w:bidi="fa-IR"/>
        </w:rPr>
        <w:t xml:space="preserve">             Скрипка издергалась, упрашивая,</w:t>
      </w:r>
    </w:p>
    <w:p w:rsidR="00C57229" w:rsidRPr="00E72403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i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Latha"/>
          <w:i/>
          <w:kern w:val="3"/>
          <w:sz w:val="24"/>
          <w:szCs w:val="24"/>
          <w:lang w:val="de-DE" w:eastAsia="ja-JP" w:bidi="fa-IR"/>
        </w:rPr>
        <w:t xml:space="preserve">             и вдруг разрыдалась  так по-детски…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  <w:t>А) гротеск    Б) гипербола   В) олицетворение Г) сравнение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Latha"/>
          <w:b/>
          <w:kern w:val="3"/>
          <w:sz w:val="24"/>
          <w:szCs w:val="24"/>
          <w:lang w:eastAsia="ja-JP" w:bidi="fa-IR"/>
        </w:rPr>
        <w:t xml:space="preserve">296. </w:t>
      </w:r>
      <w:r w:rsidR="00C57229" w:rsidRPr="00C57229"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  <w:t>Кто из поэтов не принадлежит к Серебряному веку русской поэзии?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  <w:t>А) Б.Пастернак Б) В.Хлебников  В )К.Бальмонт  Г )А.Фет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297.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Чью сторону принял М. А. Булгаков после революции?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встал в ряды Красной армии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поддерживал Белую армию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сочувствовал Петлюре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не поддерживал ни одну из сторон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298.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Чью сторону принял М. А. Булгаков после революции?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встал в ряды Красной армии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поддерживал Белую армию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сочувствовал Петлюре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не поддерживал ни одну из сторон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299.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В романе «Мастер и Маргарита« Воланд выполняет функции: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возмездия за грехи                 Б) творца зла ради зла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искусителя                              Г) справедливости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300.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Укажите, какой проблемы нет в романе М. А. Булгакова «Мастер и Маргарита»?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проблема выбора и личной ответственности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проблема отцов и детей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проблема творчества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проблема положительного героя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</w:p>
    <w:p w:rsidR="009C4C8A" w:rsidRDefault="009C4C8A"/>
    <w:sectPr w:rsidR="009C4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633"/>
    <w:rsid w:val="00403633"/>
    <w:rsid w:val="0044288F"/>
    <w:rsid w:val="006640CA"/>
    <w:rsid w:val="008635B2"/>
    <w:rsid w:val="009C4C8A"/>
    <w:rsid w:val="00C57229"/>
    <w:rsid w:val="00E72403"/>
    <w:rsid w:val="00EB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57229"/>
  </w:style>
  <w:style w:type="paragraph" w:customStyle="1" w:styleId="Standard">
    <w:name w:val="Standard"/>
    <w:rsid w:val="00C5722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C57229"/>
    <w:pPr>
      <w:spacing w:after="120"/>
    </w:pPr>
  </w:style>
  <w:style w:type="paragraph" w:customStyle="1" w:styleId="Heading">
    <w:name w:val="Heading"/>
    <w:basedOn w:val="Standard"/>
    <w:next w:val="Textbody"/>
    <w:rsid w:val="00C5722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Index">
    <w:name w:val="Index"/>
    <w:basedOn w:val="Standard"/>
    <w:rsid w:val="00C57229"/>
    <w:pPr>
      <w:suppressLineNumbers/>
    </w:pPr>
  </w:style>
  <w:style w:type="paragraph" w:customStyle="1" w:styleId="quest1">
    <w:name w:val="quest1"/>
    <w:basedOn w:val="Standard"/>
    <w:rsid w:val="00C57229"/>
    <w:pPr>
      <w:spacing w:before="100" w:after="100" w:line="360" w:lineRule="auto"/>
    </w:pPr>
    <w:rPr>
      <w:b/>
      <w:bCs/>
      <w:sz w:val="18"/>
      <w:szCs w:val="18"/>
    </w:rPr>
  </w:style>
  <w:style w:type="character" w:customStyle="1" w:styleId="NumberingSymbols">
    <w:name w:val="Numbering Symbols"/>
    <w:rsid w:val="00C57229"/>
  </w:style>
  <w:style w:type="paragraph" w:styleId="a3">
    <w:name w:val="caption"/>
    <w:basedOn w:val="Standard"/>
    <w:semiHidden/>
    <w:unhideWhenUsed/>
    <w:qFormat/>
    <w:rsid w:val="00C57229"/>
    <w:pPr>
      <w:suppressLineNumbers/>
      <w:spacing w:before="120" w:after="120"/>
    </w:pPr>
    <w:rPr>
      <w:i/>
      <w:iCs/>
    </w:rPr>
  </w:style>
  <w:style w:type="paragraph" w:styleId="a4">
    <w:name w:val="Normal (Web)"/>
    <w:basedOn w:val="Standard"/>
    <w:semiHidden/>
    <w:unhideWhenUsed/>
    <w:rsid w:val="00C57229"/>
    <w:pPr>
      <w:spacing w:before="100" w:after="100"/>
    </w:pPr>
    <w:rPr>
      <w:rFonts w:ascii="Arial Unicode MS" w:eastAsia="Arial Unicode MS" w:hAnsi="Arial Unicode MS" w:cs="Arial Unicode MS"/>
    </w:rPr>
  </w:style>
  <w:style w:type="paragraph" w:styleId="a5">
    <w:name w:val="List"/>
    <w:basedOn w:val="Textbody"/>
    <w:semiHidden/>
    <w:unhideWhenUsed/>
    <w:rsid w:val="00C57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57229"/>
  </w:style>
  <w:style w:type="paragraph" w:customStyle="1" w:styleId="Standard">
    <w:name w:val="Standard"/>
    <w:rsid w:val="00C5722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C57229"/>
    <w:pPr>
      <w:spacing w:after="120"/>
    </w:pPr>
  </w:style>
  <w:style w:type="paragraph" w:customStyle="1" w:styleId="Heading">
    <w:name w:val="Heading"/>
    <w:basedOn w:val="Standard"/>
    <w:next w:val="Textbody"/>
    <w:rsid w:val="00C5722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Index">
    <w:name w:val="Index"/>
    <w:basedOn w:val="Standard"/>
    <w:rsid w:val="00C57229"/>
    <w:pPr>
      <w:suppressLineNumbers/>
    </w:pPr>
  </w:style>
  <w:style w:type="paragraph" w:customStyle="1" w:styleId="quest1">
    <w:name w:val="quest1"/>
    <w:basedOn w:val="Standard"/>
    <w:rsid w:val="00C57229"/>
    <w:pPr>
      <w:spacing w:before="100" w:after="100" w:line="360" w:lineRule="auto"/>
    </w:pPr>
    <w:rPr>
      <w:b/>
      <w:bCs/>
      <w:sz w:val="18"/>
      <w:szCs w:val="18"/>
    </w:rPr>
  </w:style>
  <w:style w:type="character" w:customStyle="1" w:styleId="NumberingSymbols">
    <w:name w:val="Numbering Symbols"/>
    <w:rsid w:val="00C57229"/>
  </w:style>
  <w:style w:type="paragraph" w:styleId="a3">
    <w:name w:val="caption"/>
    <w:basedOn w:val="Standard"/>
    <w:semiHidden/>
    <w:unhideWhenUsed/>
    <w:qFormat/>
    <w:rsid w:val="00C57229"/>
    <w:pPr>
      <w:suppressLineNumbers/>
      <w:spacing w:before="120" w:after="120"/>
    </w:pPr>
    <w:rPr>
      <w:i/>
      <w:iCs/>
    </w:rPr>
  </w:style>
  <w:style w:type="paragraph" w:styleId="a4">
    <w:name w:val="Normal (Web)"/>
    <w:basedOn w:val="Standard"/>
    <w:semiHidden/>
    <w:unhideWhenUsed/>
    <w:rsid w:val="00C57229"/>
    <w:pPr>
      <w:spacing w:before="100" w:after="100"/>
    </w:pPr>
    <w:rPr>
      <w:rFonts w:ascii="Arial Unicode MS" w:eastAsia="Arial Unicode MS" w:hAnsi="Arial Unicode MS" w:cs="Arial Unicode MS"/>
    </w:rPr>
  </w:style>
  <w:style w:type="paragraph" w:styleId="a5">
    <w:name w:val="List"/>
    <w:basedOn w:val="Textbody"/>
    <w:semiHidden/>
    <w:unhideWhenUsed/>
    <w:rsid w:val="00C57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7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25</Pages>
  <Words>8865</Words>
  <Characters>50531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2019-11-29T12:00:00Z</dcterms:created>
  <dcterms:modified xsi:type="dcterms:W3CDTF">2019-11-29T12:40:00Z</dcterms:modified>
</cp:coreProperties>
</file>