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BC" w:rsidRPr="00537C9C" w:rsidRDefault="00263CBC" w:rsidP="001D0B9F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ЗАДАНИЕ</w:t>
      </w:r>
    </w:p>
    <w:p w:rsidR="001D0B9F" w:rsidRDefault="00263CBC" w:rsidP="001D0B9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28"/>
          <w:szCs w:val="28"/>
        </w:rPr>
      </w:pPr>
      <w:proofErr w:type="gramStart"/>
      <w:r w:rsidRPr="00537C9C">
        <w:rPr>
          <w:rStyle w:val="normaltextrun"/>
          <w:sz w:val="28"/>
          <w:szCs w:val="28"/>
        </w:rPr>
        <w:t>для</w:t>
      </w:r>
      <w:proofErr w:type="gramEnd"/>
      <w:r w:rsidRPr="00537C9C">
        <w:rPr>
          <w:rStyle w:val="normaltextrun"/>
          <w:sz w:val="28"/>
          <w:szCs w:val="28"/>
        </w:rPr>
        <w:t xml:space="preserve"> </w:t>
      </w:r>
      <w:r w:rsidR="001D0B9F">
        <w:rPr>
          <w:rStyle w:val="normaltextrun"/>
          <w:sz w:val="28"/>
          <w:szCs w:val="28"/>
        </w:rPr>
        <w:t xml:space="preserve">подготовки к </w:t>
      </w:r>
      <w:r w:rsidRPr="00537C9C">
        <w:rPr>
          <w:rStyle w:val="normaltextrun"/>
          <w:sz w:val="28"/>
          <w:szCs w:val="28"/>
        </w:rPr>
        <w:t xml:space="preserve">промежуточной аттестации </w:t>
      </w:r>
      <w:r w:rsidR="001D0B9F">
        <w:rPr>
          <w:rStyle w:val="normaltextrun"/>
          <w:sz w:val="28"/>
          <w:szCs w:val="28"/>
        </w:rPr>
        <w:t>по учебной дисциплине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ОП 08 "Экономика и управление</w:t>
      </w:r>
      <w:r w:rsidR="001D0B9F">
        <w:rPr>
          <w:rStyle w:val="normaltextrun"/>
          <w:sz w:val="28"/>
          <w:szCs w:val="28"/>
        </w:rPr>
        <w:t xml:space="preserve"> </w:t>
      </w:r>
      <w:r w:rsidRPr="00537C9C">
        <w:rPr>
          <w:rStyle w:val="normaltextrun"/>
          <w:sz w:val="28"/>
          <w:szCs w:val="28"/>
        </w:rPr>
        <w:t>лабораторной службой"</w:t>
      </w:r>
    </w:p>
    <w:p w:rsidR="00263CBC" w:rsidRPr="00537C9C" w:rsidRDefault="00263CBC" w:rsidP="00537C9C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1. Предмет экономики и управления здравоохранением. Определение.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2.  Номенклатура учреждений здравоохранения.</w:t>
      </w:r>
      <w:r w:rsidRPr="00537C9C">
        <w:rPr>
          <w:rStyle w:val="eop"/>
        </w:rPr>
        <w:t> </w:t>
      </w:r>
    </w:p>
    <w:p w:rsidR="00263CBC" w:rsidRPr="00537C9C" w:rsidRDefault="001D0B9F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3 </w:t>
      </w:r>
      <w:r w:rsidR="00263CBC" w:rsidRPr="00537C9C">
        <w:rPr>
          <w:rStyle w:val="normaltextrun"/>
        </w:rPr>
        <w:t>Структура лабораторной службы в ЛПУ.</w:t>
      </w:r>
      <w:r w:rsidR="00263CBC"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color w:val="0D0D0D" w:themeColor="text1" w:themeTint="F2"/>
          <w:sz w:val="18"/>
          <w:szCs w:val="18"/>
        </w:rPr>
      </w:pPr>
      <w:r w:rsidRPr="00537C9C">
        <w:rPr>
          <w:rStyle w:val="normaltextrun"/>
        </w:rPr>
        <w:t xml:space="preserve">4.Программа государственных гарантий обеспечения граждан РФ бесплатной медицинской </w:t>
      </w:r>
      <w:r w:rsidRPr="00537C9C">
        <w:rPr>
          <w:rStyle w:val="normaltextrun"/>
          <w:color w:val="0D0D0D" w:themeColor="text1" w:themeTint="F2"/>
        </w:rPr>
        <w:t>помощью. </w:t>
      </w:r>
      <w:r w:rsidRPr="00537C9C">
        <w:rPr>
          <w:rStyle w:val="eop"/>
          <w:color w:val="0D0D0D" w:themeColor="text1" w:themeTint="F2"/>
        </w:rPr>
        <w:t> </w:t>
      </w:r>
    </w:p>
    <w:p w:rsidR="00263CBC" w:rsidRPr="001D0B9F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bCs/>
        </w:rPr>
      </w:pPr>
      <w:r w:rsidRPr="001D0B9F">
        <w:rPr>
          <w:rStyle w:val="normaltextrun"/>
          <w:bCs/>
        </w:rPr>
        <w:t>5. Понятие менеджмента. Цели, задачи, функции.</w:t>
      </w:r>
      <w:r w:rsidRPr="001D0B9F">
        <w:rPr>
          <w:rStyle w:val="eop"/>
          <w:bCs/>
        </w:rPr>
        <w:t> </w:t>
      </w:r>
    </w:p>
    <w:p w:rsidR="00263CBC" w:rsidRPr="001D0B9F" w:rsidRDefault="001D0B9F" w:rsidP="001D0B9F">
      <w:pPr>
        <w:pStyle w:val="paragraph"/>
        <w:spacing w:before="0" w:beforeAutospacing="0" w:after="0" w:afterAutospacing="0"/>
        <w:jc w:val="both"/>
        <w:textAlignment w:val="baseline"/>
        <w:rPr>
          <w:bCs/>
        </w:rPr>
      </w:pPr>
      <w:r>
        <w:rPr>
          <w:rStyle w:val="normaltextrun"/>
          <w:bCs/>
        </w:rPr>
        <w:t>6. </w:t>
      </w:r>
      <w:r w:rsidR="00263CBC" w:rsidRPr="001D0B9F">
        <w:rPr>
          <w:rStyle w:val="normaltextrun"/>
          <w:bCs/>
        </w:rPr>
        <w:t>Задача: в </w:t>
      </w:r>
      <w:r w:rsidR="00263CBC" w:rsidRPr="001D0B9F">
        <w:rPr>
          <w:rStyle w:val="contextualspellingandgrammarerror"/>
          <w:bCs/>
        </w:rPr>
        <w:t>городе N</w:t>
      </w:r>
      <w:r w:rsidR="00263CBC" w:rsidRPr="001D0B9F">
        <w:rPr>
          <w:rStyle w:val="normaltextrun"/>
          <w:bCs/>
        </w:rPr>
        <w:t xml:space="preserve"> с населением 500. </w:t>
      </w:r>
      <w:r w:rsidR="00263CBC" w:rsidRPr="001D0B9F">
        <w:rPr>
          <w:rStyle w:val="contextualspellingandgrammarerror"/>
          <w:bCs/>
        </w:rPr>
        <w:t>000 человек</w:t>
      </w:r>
      <w:r w:rsidR="00263CBC" w:rsidRPr="001D0B9F">
        <w:rPr>
          <w:rStyle w:val="normaltextrun"/>
          <w:bCs/>
        </w:rPr>
        <w:t xml:space="preserve"> проживает мужчин 212.000, женщин 248.000. Рассчитайте структуру населения по полу. Изобразите полученные данные графически. </w:t>
      </w:r>
      <w:r w:rsidR="00263CBC" w:rsidRPr="001D0B9F">
        <w:rPr>
          <w:rStyle w:val="eop"/>
          <w:bCs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  <w:sz w:val="18"/>
          <w:szCs w:val="18"/>
        </w:rPr>
      </w:pPr>
      <w:r w:rsidRPr="00537C9C">
        <w:rPr>
          <w:rStyle w:val="normaltextrun"/>
        </w:rPr>
        <w:t>7.Рынок медицинских услуг в здравоохранении.</w:t>
      </w:r>
      <w:r w:rsidRPr="00537C9C">
        <w:rPr>
          <w:rStyle w:val="eop"/>
        </w:rPr>
        <w:t> </w:t>
      </w:r>
    </w:p>
    <w:p w:rsidR="001B282E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8.Базовая программа ОМС бесплатной медицинской помощи.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9. Задача: в муниципальном учреждении здравоохранения " Детская поликлиника №3"   города S детей до 3-х лет 270 человек. Число патронажных посещений на дому детей до 3-лет составило 2430. Определите среднее число патронажных посещений на дому детей в возрасте до 3-х лет.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10. Формы собственности (государственная, муниципальная, частная).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11</w:t>
      </w:r>
      <w:r w:rsidRPr="00537C9C">
        <w:rPr>
          <w:rStyle w:val="normaltextrun"/>
        </w:rPr>
        <w:t>. Ведомственный и вневедомственный контроль качества работы учреждения здравоохранения.</w:t>
      </w:r>
      <w:r w:rsidRPr="00537C9C">
        <w:rPr>
          <w:rStyle w:val="normaltextrun"/>
          <w:sz w:val="20"/>
          <w:szCs w:val="20"/>
        </w:rPr>
        <w:t> </w:t>
      </w:r>
      <w:r w:rsidRPr="00537C9C">
        <w:rPr>
          <w:rStyle w:val="eop"/>
          <w:sz w:val="20"/>
          <w:szCs w:val="20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12.</w:t>
      </w:r>
      <w:r w:rsidR="001D0B9F">
        <w:rPr>
          <w:rStyle w:val="normaltextrun"/>
        </w:rPr>
        <w:t xml:space="preserve"> Задача. </w:t>
      </w:r>
      <w:r w:rsidRPr="00537C9C">
        <w:rPr>
          <w:rStyle w:val="normaltextrun"/>
        </w:rPr>
        <w:t>В городе K </w:t>
      </w:r>
      <w:r w:rsidRPr="00537C9C">
        <w:rPr>
          <w:rStyle w:val="spellingerror"/>
        </w:rPr>
        <w:t>в</w:t>
      </w:r>
      <w:r w:rsidR="001D0B9F">
        <w:rPr>
          <w:rStyle w:val="spellingerror"/>
        </w:rPr>
        <w:t xml:space="preserve"> </w:t>
      </w:r>
      <w:r w:rsidRPr="00537C9C">
        <w:rPr>
          <w:rStyle w:val="spellingerror"/>
        </w:rPr>
        <w:t>течение</w:t>
      </w:r>
      <w:r w:rsidRPr="00537C9C">
        <w:rPr>
          <w:rStyle w:val="normaltextrun"/>
        </w:rPr>
        <w:t> года умерло7100 человек, среди них умерло: от болезней 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ССС-</w:t>
      </w:r>
      <w:r w:rsidRPr="00537C9C">
        <w:rPr>
          <w:rStyle w:val="contextualspellingandgrammarerror"/>
        </w:rPr>
        <w:t>3100,</w:t>
      </w:r>
      <w:r w:rsidRPr="00537C9C">
        <w:rPr>
          <w:rStyle w:val="normaltextrun"/>
        </w:rPr>
        <w:t> от злокачественных новообразований-1200, от несчастных случаев и травм-1100. Рассчитайте структуру населения по причинам смертности. </w:t>
      </w:r>
      <w:r w:rsidRPr="00537C9C">
        <w:rPr>
          <w:rStyle w:val="spellingerror"/>
        </w:rPr>
        <w:t>Изобразите</w:t>
      </w:r>
      <w:r w:rsidR="001D0B9F">
        <w:rPr>
          <w:rStyle w:val="spellingerror"/>
        </w:rPr>
        <w:t xml:space="preserve"> </w:t>
      </w:r>
      <w:r w:rsidRPr="00537C9C">
        <w:rPr>
          <w:rStyle w:val="spellingerror"/>
        </w:rPr>
        <w:t>полученные</w:t>
      </w:r>
      <w:r w:rsidRPr="00537C9C">
        <w:rPr>
          <w:rStyle w:val="normaltextrun"/>
        </w:rPr>
        <w:t> данные графически.</w:t>
      </w:r>
      <w:r w:rsidRPr="00537C9C">
        <w:rPr>
          <w:rStyle w:val="eop"/>
        </w:rPr>
        <w:t> </w:t>
      </w:r>
    </w:p>
    <w:p w:rsidR="00263CBC" w:rsidRPr="00537C9C" w:rsidRDefault="001D0B9F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13. </w:t>
      </w:r>
      <w:r w:rsidR="00263CBC" w:rsidRPr="00537C9C">
        <w:rPr>
          <w:rStyle w:val="normaltextrun"/>
        </w:rPr>
        <w:t xml:space="preserve"> Определение понятий: болезнь, трудоспособность, нетрудоспособность, временная и стойкая утрата трудоспособности, Инвалидность, группы инвалидности.</w:t>
      </w:r>
      <w:r w:rsidR="00263CBC"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14.Основные понятия, принципы и виды медицинского страхования.</w:t>
      </w:r>
      <w:r w:rsidRPr="00537C9C">
        <w:rPr>
          <w:rStyle w:val="eop"/>
        </w:rPr>
        <w:t> </w:t>
      </w:r>
    </w:p>
    <w:p w:rsidR="001B282E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15. Виды контроля качества лабораторных исследований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16.  Формы и система оплаты труда медицинских работников. Система повышений, доплат и надбавок работникам здравоохранения.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17. </w:t>
      </w:r>
      <w:r w:rsidRPr="00537C9C">
        <w:rPr>
          <w:rStyle w:val="contextualspellingandgrammarerror"/>
        </w:rPr>
        <w:t>Уровни оценки</w:t>
      </w:r>
      <w:r w:rsidRPr="00537C9C">
        <w:rPr>
          <w:rStyle w:val="normaltextrun"/>
        </w:rPr>
        <w:t> здоровья.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18</w:t>
      </w:r>
      <w:r w:rsidRPr="00537C9C">
        <w:rPr>
          <w:rStyle w:val="normaltextrun"/>
        </w:rPr>
        <w:t>.Медицинские осмотры, </w:t>
      </w:r>
      <w:r w:rsidRPr="00537C9C">
        <w:rPr>
          <w:rStyle w:val="contextualspellingandgrammarerror"/>
        </w:rPr>
        <w:t>которые проводят</w:t>
      </w:r>
      <w:r w:rsidRPr="00537C9C">
        <w:rPr>
          <w:rStyle w:val="normaltextrun"/>
        </w:rPr>
        <w:t> при поступлении на работу или учебу с целью определения соответствия состояния здоровья</w:t>
      </w:r>
      <w:r w:rsidRPr="00537C9C">
        <w:rPr>
          <w:rStyle w:val="eop"/>
        </w:rPr>
        <w:t> </w:t>
      </w:r>
      <w:r w:rsidRPr="00537C9C">
        <w:rPr>
          <w:rStyle w:val="normaltextrun"/>
        </w:rPr>
        <w:t>требованиям профессии или обучения.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19</w:t>
      </w:r>
      <w:r w:rsidRPr="00537C9C">
        <w:rPr>
          <w:rStyle w:val="normaltextrun"/>
        </w:rPr>
        <w:t>.Принципы и задачи экспертизы временной нетрудоспособности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20.Маркетинг, основные </w:t>
      </w:r>
      <w:r w:rsidRPr="00537C9C">
        <w:rPr>
          <w:rStyle w:val="contextualspellingandgrammarerror"/>
        </w:rPr>
        <w:t>понятия</w:t>
      </w:r>
      <w:r w:rsidR="001D0B9F">
        <w:rPr>
          <w:rStyle w:val="contextualspellingandgrammarerror"/>
        </w:rPr>
        <w:t xml:space="preserve"> </w:t>
      </w:r>
      <w:r w:rsidRPr="00537C9C">
        <w:rPr>
          <w:rStyle w:val="contextualspellingandgrammarerror"/>
        </w:rPr>
        <w:t>(</w:t>
      </w:r>
      <w:r w:rsidRPr="00537C9C">
        <w:rPr>
          <w:rStyle w:val="normaltextrun"/>
        </w:rPr>
        <w:t>нужда, потребность, запрос, товар, сделка, обмен).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contextualspellingandgrammarerror"/>
        </w:rPr>
        <w:t>21.Медицинские</w:t>
      </w:r>
      <w:r w:rsidRPr="00537C9C">
        <w:rPr>
          <w:rStyle w:val="normaltextrun"/>
        </w:rPr>
        <w:t> осмотры, которые проводятся на производстве, с целью выявления ранних признаков профессиональных заболеваний или отравлений.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22. Порядок выдачи листка нетрудоспособности.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23. Источники финансирования ЛПУ. Основные статьи расходов.</w:t>
      </w:r>
      <w:r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24. Назовите </w:t>
      </w:r>
      <w:r w:rsidR="00263CBC" w:rsidRPr="00537C9C">
        <w:rPr>
          <w:rStyle w:val="normaltextrun"/>
        </w:rPr>
        <w:t>особенности в организации медицинской помощи жителям сельской местности</w:t>
      </w:r>
      <w:r w:rsidR="00263CBC" w:rsidRPr="00537C9C">
        <w:rPr>
          <w:rStyle w:val="eop"/>
        </w:rPr>
        <w:t> </w:t>
      </w:r>
      <w:r w:rsidR="00263CBC" w:rsidRPr="00537C9C">
        <w:rPr>
          <w:rStyle w:val="eop"/>
          <w:sz w:val="28"/>
          <w:szCs w:val="28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25</w:t>
      </w:r>
      <w:r w:rsidR="00263CBC" w:rsidRPr="00537C9C">
        <w:rPr>
          <w:rStyle w:val="normaltextrun"/>
        </w:rPr>
        <w:t>. Уровни экспертизы временной трудоспособности.</w:t>
      </w:r>
      <w:r w:rsidR="00263CBC"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</w:t>
      </w:r>
      <w:r w:rsidR="001B282E" w:rsidRPr="00537C9C">
        <w:rPr>
          <w:rStyle w:val="normaltextrun"/>
        </w:rPr>
        <w:t>6</w:t>
      </w:r>
      <w:r w:rsidRPr="00537C9C">
        <w:rPr>
          <w:rStyle w:val="normaltextrun"/>
        </w:rPr>
        <w:t>.Медицинская статистика (цели, задачи, методы). </w:t>
      </w:r>
      <w:r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  <w:sz w:val="28"/>
          <w:szCs w:val="28"/>
        </w:rPr>
        <w:t>27</w:t>
      </w:r>
      <w:r w:rsidR="00263CBC" w:rsidRPr="00537C9C">
        <w:rPr>
          <w:rStyle w:val="normaltextrun"/>
          <w:sz w:val="28"/>
          <w:szCs w:val="28"/>
        </w:rPr>
        <w:t>. </w:t>
      </w:r>
      <w:r w:rsidR="00263CBC" w:rsidRPr="00537C9C">
        <w:rPr>
          <w:rStyle w:val="normaltextrun"/>
        </w:rPr>
        <w:t> Задача: в городе L в начале 2010 года проживало 71.000 человек, к</w:t>
      </w:r>
      <w:r w:rsidRPr="00537C9C">
        <w:rPr>
          <w:rStyle w:val="normaltextrun"/>
        </w:rPr>
        <w:t xml:space="preserve"> концу года 69.100 человек. За </w:t>
      </w:r>
      <w:r w:rsidR="00263CBC" w:rsidRPr="00537C9C">
        <w:rPr>
          <w:rStyle w:val="normaltextrun"/>
        </w:rPr>
        <w:t>год умерло 1000 человек, родилось 900 человек. Определите естественный прирост населения в городе L</w:t>
      </w:r>
      <w:r w:rsidR="00263CBC" w:rsidRPr="00537C9C">
        <w:rPr>
          <w:rStyle w:val="eop"/>
        </w:rPr>
        <w:t> </w:t>
      </w:r>
    </w:p>
    <w:p w:rsidR="001B282E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28</w:t>
      </w:r>
      <w:r w:rsidR="00263CBC" w:rsidRPr="00537C9C">
        <w:rPr>
          <w:rStyle w:val="normaltextrun"/>
        </w:rPr>
        <w:t>.Медико-статистические показатели оценки здоровья населения</w:t>
      </w:r>
      <w:r w:rsidR="003C2A75">
        <w:rPr>
          <w:rStyle w:val="normaltextrun"/>
        </w:rPr>
        <w:t xml:space="preserve"> </w:t>
      </w:r>
      <w:r w:rsidR="00263CBC" w:rsidRPr="00537C9C">
        <w:rPr>
          <w:rStyle w:val="normaltextrun"/>
        </w:rPr>
        <w:t>(физическое развитие, заболеваемость и инвалидность, медико-демографические показатели).</w:t>
      </w:r>
      <w:r w:rsidR="00263CBC" w:rsidRPr="00537C9C">
        <w:rPr>
          <w:rStyle w:val="eop"/>
        </w:rPr>
        <w:t> </w:t>
      </w:r>
    </w:p>
    <w:p w:rsidR="001B282E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2</w:t>
      </w:r>
      <w:r w:rsidR="001B282E" w:rsidRPr="00537C9C">
        <w:rPr>
          <w:rStyle w:val="normaltextrun"/>
        </w:rPr>
        <w:t>9</w:t>
      </w:r>
      <w:r w:rsidRPr="00537C9C">
        <w:rPr>
          <w:rStyle w:val="normaltextrun"/>
        </w:rPr>
        <w:t>. Виды медицинских экспертиз.</w:t>
      </w:r>
      <w:r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</w:t>
      </w:r>
      <w:r w:rsidR="001B282E" w:rsidRPr="00537C9C">
        <w:rPr>
          <w:rStyle w:val="normaltextrun"/>
        </w:rPr>
        <w:t>0</w:t>
      </w:r>
      <w:r w:rsidRPr="00537C9C">
        <w:rPr>
          <w:rStyle w:val="normaltextrun"/>
        </w:rPr>
        <w:t>. Порядок выдачи листка нетрудоспособности</w:t>
      </w:r>
      <w:r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31</w:t>
      </w:r>
      <w:r w:rsidR="00263CBC" w:rsidRPr="00537C9C">
        <w:rPr>
          <w:rStyle w:val="normaltextrun"/>
        </w:rPr>
        <w:t>.Факторы, формирующие здоровье населения.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</w:t>
      </w:r>
      <w:r w:rsidR="00263CBC" w:rsidRPr="00537C9C">
        <w:rPr>
          <w:rStyle w:val="normaltextrun"/>
        </w:rPr>
        <w:t>2.Законодательство РФ в области охраны здоровья граждан.</w:t>
      </w:r>
      <w:r w:rsidR="00263CBC" w:rsidRPr="00537C9C">
        <w:rPr>
          <w:rStyle w:val="eop"/>
        </w:rPr>
        <w:t> </w:t>
      </w:r>
    </w:p>
    <w:p w:rsidR="00263CBC" w:rsidRPr="00537C9C" w:rsidRDefault="001D0B9F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lastRenderedPageBreak/>
        <w:t>3</w:t>
      </w:r>
      <w:r w:rsidR="001B282E" w:rsidRPr="00537C9C">
        <w:rPr>
          <w:rStyle w:val="normaltextrun"/>
        </w:rPr>
        <w:t>3</w:t>
      </w:r>
      <w:r w:rsidR="00263CBC" w:rsidRPr="00537C9C">
        <w:rPr>
          <w:rStyle w:val="normaltextrun"/>
        </w:rPr>
        <w:t>.Задача: в районе Р в текущем году было зарегистрировано 600 случаев инфекционных заболеваний, из них: ОКИ-100 случаев; ОРВИ -240 случаев; прочих инфекционных заболеваний-260 случаев. Определите структуру инфекционной заболеваемости, проанализируйте.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34</w:t>
      </w:r>
      <w:r w:rsidR="00263CBC" w:rsidRPr="00537C9C">
        <w:rPr>
          <w:rStyle w:val="normaltextrun"/>
        </w:rPr>
        <w:t>.Здравоохранение как система.</w:t>
      </w:r>
      <w:r w:rsidR="00263CBC"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</w:t>
      </w:r>
      <w:r w:rsidR="001B282E" w:rsidRPr="00537C9C">
        <w:rPr>
          <w:rStyle w:val="normaltextrun"/>
        </w:rPr>
        <w:t>5</w:t>
      </w:r>
      <w:r w:rsidRPr="00537C9C">
        <w:rPr>
          <w:rStyle w:val="normaltextrun"/>
        </w:rPr>
        <w:t>.Себестоимость, цена, прибыль, рентабельность в здравоохранении.</w:t>
      </w:r>
      <w:r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36</w:t>
      </w:r>
      <w:r w:rsidR="00263CBC" w:rsidRPr="00537C9C">
        <w:rPr>
          <w:rStyle w:val="normaltextrun"/>
        </w:rPr>
        <w:t>.Основные понятия здоровья</w:t>
      </w:r>
      <w:r w:rsidR="003C2A75">
        <w:rPr>
          <w:rStyle w:val="normaltextrun"/>
        </w:rPr>
        <w:t xml:space="preserve"> </w:t>
      </w:r>
      <w:r w:rsidR="00263CBC" w:rsidRPr="00537C9C">
        <w:rPr>
          <w:rStyle w:val="normaltextrun"/>
        </w:rPr>
        <w:t>(индивидуальное, групповое, общественное).  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37</w:t>
      </w:r>
      <w:r w:rsidR="00263CBC" w:rsidRPr="00537C9C">
        <w:rPr>
          <w:rStyle w:val="normaltextrun"/>
        </w:rPr>
        <w:t>. Виды медицинского страхования</w:t>
      </w:r>
      <w:r w:rsidR="00263CBC" w:rsidRPr="00537C9C">
        <w:rPr>
          <w:rStyle w:val="eop"/>
        </w:rPr>
        <w:t> </w:t>
      </w:r>
    </w:p>
    <w:p w:rsidR="00263CBC" w:rsidRPr="00537C9C" w:rsidRDefault="00263CBC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</w:t>
      </w:r>
      <w:r w:rsidR="001B282E" w:rsidRPr="00537C9C">
        <w:rPr>
          <w:rStyle w:val="normaltextrun"/>
        </w:rPr>
        <w:t>8</w:t>
      </w:r>
      <w:r w:rsidRPr="00537C9C">
        <w:rPr>
          <w:rStyle w:val="normaltextrun"/>
        </w:rPr>
        <w:t>.Условия аккредитации и лицензирования учреждений здравоохранения.</w:t>
      </w:r>
      <w:r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39</w:t>
      </w:r>
      <w:r w:rsidR="00263CBC" w:rsidRPr="00537C9C">
        <w:rPr>
          <w:rStyle w:val="normaltextrun"/>
        </w:rPr>
        <w:t>. Источники финансирования бюджетно-страховой </w:t>
      </w:r>
      <w:r w:rsidR="00263CBC" w:rsidRPr="00537C9C">
        <w:rPr>
          <w:rStyle w:val="contextualspellingandgrammarerror"/>
        </w:rPr>
        <w:t>медицины</w:t>
      </w:r>
      <w:r w:rsidR="003C2A75">
        <w:rPr>
          <w:rStyle w:val="contextualspellingandgrammarerror"/>
        </w:rPr>
        <w:t xml:space="preserve"> </w:t>
      </w:r>
      <w:r w:rsidR="00263CBC" w:rsidRPr="00537C9C">
        <w:rPr>
          <w:rStyle w:val="contextualspellingandgrammarerror"/>
        </w:rPr>
        <w:t>(</w:t>
      </w:r>
      <w:r w:rsidR="00263CBC" w:rsidRPr="00537C9C">
        <w:rPr>
          <w:rStyle w:val="normaltextrun"/>
        </w:rPr>
        <w:t>государственный бюджет, страховые взносы </w:t>
      </w:r>
      <w:r w:rsidR="003C2A75" w:rsidRPr="00537C9C">
        <w:rPr>
          <w:rStyle w:val="spellingerror"/>
        </w:rPr>
        <w:t>работодателей</w:t>
      </w:r>
      <w:r w:rsidR="00263CBC" w:rsidRPr="00537C9C">
        <w:rPr>
          <w:rStyle w:val="normaltextrun"/>
        </w:rPr>
        <w:t>, благотворительные взносы, другие источники внебюджетного финансирования).</w:t>
      </w:r>
      <w:r w:rsidR="00263CBC" w:rsidRPr="00537C9C">
        <w:rPr>
          <w:rStyle w:val="eop"/>
        </w:rPr>
        <w:t> </w:t>
      </w:r>
    </w:p>
    <w:p w:rsidR="003C2A75" w:rsidRPr="00537C9C" w:rsidRDefault="001B282E" w:rsidP="003C2A7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537C9C">
        <w:rPr>
          <w:rStyle w:val="normaltextrun"/>
        </w:rPr>
        <w:t>40</w:t>
      </w:r>
      <w:r w:rsidR="00263CBC" w:rsidRPr="00537C9C">
        <w:rPr>
          <w:rStyle w:val="normaltextrun"/>
        </w:rPr>
        <w:t>.Основные направления реформирования и реструктуризации</w:t>
      </w:r>
      <w:r w:rsidR="00263CBC" w:rsidRPr="00537C9C">
        <w:rPr>
          <w:rStyle w:val="eop"/>
        </w:rPr>
        <w:t> </w:t>
      </w:r>
      <w:r w:rsidR="00263CBC" w:rsidRPr="00537C9C">
        <w:rPr>
          <w:rStyle w:val="normaltextrun"/>
        </w:rPr>
        <w:t>здравоохранения РФ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41</w:t>
      </w:r>
      <w:r w:rsidR="003C2A75">
        <w:rPr>
          <w:rStyle w:val="normaltextrun"/>
        </w:rPr>
        <w:t>.</w:t>
      </w:r>
      <w:r w:rsidR="00263CBC" w:rsidRPr="00537C9C">
        <w:rPr>
          <w:rStyle w:val="normaltextrun"/>
        </w:rPr>
        <w:t>Законодательство РФ в области охраны здоровья граждан.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42</w:t>
      </w:r>
      <w:r w:rsidR="00263CBC" w:rsidRPr="00537C9C">
        <w:rPr>
          <w:rStyle w:val="normaltextrun"/>
        </w:rPr>
        <w:t>.Закон РФ " О медицинском страховании граждан РФ".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43</w:t>
      </w:r>
      <w:r w:rsidR="003C2A75">
        <w:rPr>
          <w:rStyle w:val="normaltextrun"/>
        </w:rPr>
        <w:t>.</w:t>
      </w:r>
      <w:r w:rsidR="00263CBC" w:rsidRPr="00537C9C">
        <w:rPr>
          <w:rStyle w:val="normaltextrun"/>
        </w:rPr>
        <w:t>Ценообразование на медицинские услуги.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44</w:t>
      </w:r>
      <w:r w:rsidR="00263CBC" w:rsidRPr="00537C9C">
        <w:rPr>
          <w:rStyle w:val="normaltextrun"/>
        </w:rPr>
        <w:t>.Здоровье как основной экономический ресурс страны.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45</w:t>
      </w:r>
      <w:r w:rsidR="00263CBC" w:rsidRPr="00537C9C">
        <w:rPr>
          <w:rStyle w:val="normaltextrun"/>
        </w:rPr>
        <w:t>. Структура Министерства образования и социального развития РФ.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46</w:t>
      </w:r>
      <w:r w:rsidR="00263CBC" w:rsidRPr="00537C9C">
        <w:rPr>
          <w:rStyle w:val="normaltextrun"/>
        </w:rPr>
        <w:t>.Роль лабораторной диагностики в оказании квалифицированной, специализированной помощи населению.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47</w:t>
      </w:r>
      <w:r w:rsidR="00263CBC" w:rsidRPr="00537C9C">
        <w:rPr>
          <w:rStyle w:val="normaltextrun"/>
        </w:rPr>
        <w:t>. Роль международных организаций в охране здоровья населения.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48</w:t>
      </w:r>
      <w:r w:rsidR="00263CBC" w:rsidRPr="00537C9C">
        <w:rPr>
          <w:rStyle w:val="normaltextrun"/>
        </w:rPr>
        <w:t>. Структура лабораторной службы ЛПУ, ФБУЗ.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49</w:t>
      </w:r>
      <w:r w:rsidR="00263CBC" w:rsidRPr="00537C9C">
        <w:rPr>
          <w:rStyle w:val="normaltextrun"/>
        </w:rPr>
        <w:t>. Правовое и организационное обеспечение санитарно-эпидемиологического благополучия населения РФ.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50</w:t>
      </w:r>
      <w:r w:rsidR="00263CBC" w:rsidRPr="00537C9C">
        <w:rPr>
          <w:rStyle w:val="normaltextrun"/>
        </w:rPr>
        <w:t>.Виды цен на медицинские услуги.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5</w:t>
      </w:r>
      <w:r w:rsidR="003C2A75">
        <w:rPr>
          <w:rStyle w:val="normaltextrun"/>
        </w:rPr>
        <w:t>1</w:t>
      </w:r>
      <w:r w:rsidR="00263CBC" w:rsidRPr="00537C9C">
        <w:rPr>
          <w:rStyle w:val="normaltextrun"/>
        </w:rPr>
        <w:t>.Роль международных организаций</w:t>
      </w:r>
      <w:r w:rsidR="001D0B9F">
        <w:rPr>
          <w:rStyle w:val="normaltextrun"/>
        </w:rPr>
        <w:t xml:space="preserve"> </w:t>
      </w:r>
      <w:r w:rsidR="00263CBC" w:rsidRPr="00537C9C">
        <w:rPr>
          <w:rStyle w:val="normaltextrun"/>
        </w:rPr>
        <w:t>(ВОЗ, ЮНЕСКО,</w:t>
      </w:r>
      <w:r w:rsidR="001D0B9F">
        <w:rPr>
          <w:rStyle w:val="normaltextrun"/>
        </w:rPr>
        <w:t xml:space="preserve"> </w:t>
      </w:r>
      <w:r w:rsidR="00263CBC" w:rsidRPr="00537C9C">
        <w:rPr>
          <w:rStyle w:val="normaltextrun"/>
        </w:rPr>
        <w:t>ЮНИСЕФ,</w:t>
      </w:r>
      <w:r w:rsidR="001D0B9F">
        <w:rPr>
          <w:rStyle w:val="normaltextrun"/>
        </w:rPr>
        <w:t xml:space="preserve"> </w:t>
      </w:r>
      <w:r w:rsidR="00263CBC" w:rsidRPr="00537C9C">
        <w:rPr>
          <w:rStyle w:val="normaltextrun"/>
        </w:rPr>
        <w:t>МОТ,</w:t>
      </w:r>
      <w:r w:rsidR="001D0B9F">
        <w:rPr>
          <w:rStyle w:val="normaltextrun"/>
        </w:rPr>
        <w:t xml:space="preserve"> </w:t>
      </w:r>
      <w:r w:rsidR="00263CBC" w:rsidRPr="00537C9C">
        <w:rPr>
          <w:rStyle w:val="normaltextrun"/>
        </w:rPr>
        <w:t>МАГАТЭ) в охране здоровья населения.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5</w:t>
      </w:r>
      <w:r w:rsidR="003C2A75">
        <w:rPr>
          <w:rStyle w:val="normaltextrun"/>
        </w:rPr>
        <w:t>2</w:t>
      </w:r>
      <w:r w:rsidR="00263CBC" w:rsidRPr="00537C9C">
        <w:rPr>
          <w:rStyle w:val="normaltextrun"/>
        </w:rPr>
        <w:t>.Законы ценообразования.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53</w:t>
      </w:r>
      <w:r w:rsidR="00263CBC" w:rsidRPr="00537C9C">
        <w:rPr>
          <w:rStyle w:val="normaltextrun"/>
        </w:rPr>
        <w:t>. Задача: численность населения района 30.000 человек, на которых приходится врачей 75, медицинских сестер-240. Также в районе имеется ЦРБ на 250 </w:t>
      </w:r>
      <w:r w:rsidR="00263CBC" w:rsidRPr="00537C9C">
        <w:rPr>
          <w:rStyle w:val="spellingerror"/>
        </w:rPr>
        <w:t>коек.</w:t>
      </w:r>
      <w:r w:rsidR="001D0B9F">
        <w:rPr>
          <w:rStyle w:val="spellingerror"/>
        </w:rPr>
        <w:t xml:space="preserve"> </w:t>
      </w:r>
      <w:r w:rsidR="00263CBC" w:rsidRPr="00537C9C">
        <w:rPr>
          <w:rStyle w:val="spellingerror"/>
        </w:rPr>
        <w:t>Рассчитать</w:t>
      </w:r>
      <w:r w:rsidR="00263CBC" w:rsidRPr="00537C9C">
        <w:rPr>
          <w:rStyle w:val="normaltextrun"/>
        </w:rPr>
        <w:t> обеспеченность населения района врачами и медсестрами.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54</w:t>
      </w:r>
      <w:r w:rsidR="00263CBC" w:rsidRPr="00537C9C">
        <w:rPr>
          <w:rStyle w:val="normaltextrun"/>
        </w:rPr>
        <w:t>.Основные показатели деятельности медицинских учреждений.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55</w:t>
      </w:r>
      <w:r w:rsidR="00263CBC" w:rsidRPr="00537C9C">
        <w:rPr>
          <w:rStyle w:val="normaltextrun"/>
        </w:rPr>
        <w:t>.Рынок медицинских услуг в здравоохранении.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56</w:t>
      </w:r>
      <w:r w:rsidR="00263CBC" w:rsidRPr="00537C9C">
        <w:rPr>
          <w:rStyle w:val="normaltextrun"/>
        </w:rPr>
        <w:t>. Программа государственных гарантий обеспечения граждан РФ бесплатной медицинской помощью.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57</w:t>
      </w:r>
      <w:r w:rsidR="00263CBC" w:rsidRPr="00537C9C">
        <w:rPr>
          <w:rStyle w:val="normaltextrun"/>
        </w:rPr>
        <w:t>.Структура и управление лабораторной службой в системе здравоохранения РФ,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58</w:t>
      </w:r>
      <w:r w:rsidR="00263CBC" w:rsidRPr="00537C9C">
        <w:rPr>
          <w:rStyle w:val="normaltextrun"/>
        </w:rPr>
        <w:t>.Основные понятия здоровья. Факторы, формирующие здоровье населения.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59</w:t>
      </w:r>
      <w:r w:rsidR="00263CBC" w:rsidRPr="00537C9C">
        <w:rPr>
          <w:rStyle w:val="normaltextrun"/>
        </w:rPr>
        <w:t>. Экспертная оценка и организация контроля качества в учреждениях здравоохранения.</w:t>
      </w:r>
      <w:r w:rsidR="00263CBC" w:rsidRPr="00537C9C">
        <w:rPr>
          <w:rStyle w:val="eop"/>
        </w:rPr>
        <w:t> </w:t>
      </w:r>
    </w:p>
    <w:p w:rsidR="001D0B9F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60</w:t>
      </w:r>
      <w:r w:rsidR="00263CBC" w:rsidRPr="00537C9C">
        <w:rPr>
          <w:rStyle w:val="normaltextrun"/>
        </w:rPr>
        <w:t>.Структура и функции рынка медицинских услуг в здравоохранении.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61</w:t>
      </w:r>
      <w:r w:rsidR="00263CBC" w:rsidRPr="00537C9C">
        <w:rPr>
          <w:rStyle w:val="normaltextrun"/>
        </w:rPr>
        <w:t>.Организация лабораторной службы в здравоохранении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62</w:t>
      </w:r>
      <w:r w:rsidR="00263CBC" w:rsidRPr="00537C9C">
        <w:rPr>
          <w:rStyle w:val="normaltextrun"/>
        </w:rPr>
        <w:t>. Виды медицинской помощи </w:t>
      </w:r>
      <w:r w:rsidR="00263CBC" w:rsidRPr="00537C9C">
        <w:rPr>
          <w:rStyle w:val="contextualspellingandgrammarerror"/>
        </w:rPr>
        <w:t>населению</w:t>
      </w:r>
      <w:r>
        <w:rPr>
          <w:rStyle w:val="contextualspellingandgrammarerror"/>
        </w:rPr>
        <w:t xml:space="preserve"> </w:t>
      </w:r>
      <w:r w:rsidR="00263CBC" w:rsidRPr="00537C9C">
        <w:rPr>
          <w:rStyle w:val="contextualspellingandgrammarerror"/>
        </w:rPr>
        <w:t>(</w:t>
      </w:r>
      <w:r w:rsidR="00263CBC" w:rsidRPr="00537C9C">
        <w:rPr>
          <w:rStyle w:val="normaltextrun"/>
        </w:rPr>
        <w:t>амбулаторно-</w:t>
      </w:r>
      <w:r w:rsidRPr="00537C9C">
        <w:rPr>
          <w:rStyle w:val="spellingerror"/>
        </w:rPr>
        <w:t>поликлиническая</w:t>
      </w:r>
      <w:r w:rsidR="00263CBC" w:rsidRPr="00537C9C">
        <w:rPr>
          <w:rStyle w:val="normaltextrun"/>
        </w:rPr>
        <w:t>, стационарная).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63</w:t>
      </w:r>
      <w:r w:rsidR="00263CBC" w:rsidRPr="00537C9C">
        <w:rPr>
          <w:rStyle w:val="normaltextrun"/>
        </w:rPr>
        <w:t>. Задача: на </w:t>
      </w:r>
      <w:proofErr w:type="spellStart"/>
      <w:r w:rsidR="00263CBC" w:rsidRPr="00537C9C">
        <w:rPr>
          <w:rStyle w:val="spellingerror"/>
        </w:rPr>
        <w:t>ФАПе</w:t>
      </w:r>
      <w:proofErr w:type="spellEnd"/>
      <w:r w:rsidR="00263CBC" w:rsidRPr="00537C9C">
        <w:rPr>
          <w:rStyle w:val="normaltextrun"/>
        </w:rPr>
        <w:t> </w:t>
      </w:r>
      <w:bookmarkStart w:id="0" w:name="_GoBack"/>
      <w:bookmarkEnd w:id="0"/>
      <w:r w:rsidR="00263CBC" w:rsidRPr="00537C9C">
        <w:rPr>
          <w:rStyle w:val="normaltextrun"/>
        </w:rPr>
        <w:t>с. Т </w:t>
      </w:r>
      <w:r w:rsidRPr="00537C9C">
        <w:rPr>
          <w:rStyle w:val="spellingerror"/>
        </w:rPr>
        <w:t>выявлено</w:t>
      </w:r>
      <w:r w:rsidR="00263CBC" w:rsidRPr="00537C9C">
        <w:rPr>
          <w:rStyle w:val="normaltextrun"/>
        </w:rPr>
        <w:t> 350 случаев заболеваний, из них 2 случая язвенной болезни, 10 случаев радикулита. Определите удельный вес заболеваний радик</w:t>
      </w:r>
      <w:r w:rsidR="001D0B9F">
        <w:rPr>
          <w:rStyle w:val="normaltextrun"/>
        </w:rPr>
        <w:t>улитом и язвенной болезнью.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64</w:t>
      </w:r>
      <w:r w:rsidR="00263CBC" w:rsidRPr="00537C9C">
        <w:rPr>
          <w:rStyle w:val="normaltextrun"/>
        </w:rPr>
        <w:t>.Структура, задачи и функции региональных орган</w:t>
      </w:r>
      <w:r w:rsidR="001D0B9F">
        <w:rPr>
          <w:rStyle w:val="normaltextrun"/>
        </w:rPr>
        <w:t>ом управления </w:t>
      </w:r>
      <w:r w:rsidR="00263CBC" w:rsidRPr="00537C9C">
        <w:rPr>
          <w:rStyle w:val="normaltextrun"/>
        </w:rPr>
        <w:t>здравоохранением.</w:t>
      </w:r>
      <w:r w:rsidR="00263CBC" w:rsidRPr="00537C9C">
        <w:rPr>
          <w:rStyle w:val="eop"/>
        </w:rPr>
        <w:t> </w:t>
      </w:r>
    </w:p>
    <w:p w:rsidR="00263CBC" w:rsidRPr="00537C9C" w:rsidRDefault="001B282E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6</w:t>
      </w:r>
      <w:r w:rsidR="003C2A75">
        <w:rPr>
          <w:rStyle w:val="normaltextrun"/>
        </w:rPr>
        <w:t>5</w:t>
      </w:r>
      <w:r w:rsidR="00263CBC" w:rsidRPr="00537C9C">
        <w:rPr>
          <w:rStyle w:val="normaltextrun"/>
        </w:rPr>
        <w:t>.Медицинская статистика</w:t>
      </w:r>
      <w:r w:rsidR="003C2A75">
        <w:rPr>
          <w:rStyle w:val="normaltextrun"/>
        </w:rPr>
        <w:t xml:space="preserve"> </w:t>
      </w:r>
      <w:r w:rsidR="00263CBC" w:rsidRPr="00537C9C">
        <w:rPr>
          <w:rStyle w:val="normaltextrun"/>
        </w:rPr>
        <w:t>(цели, задачи, методы).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66</w:t>
      </w:r>
      <w:r w:rsidR="00263CBC" w:rsidRPr="00537C9C">
        <w:rPr>
          <w:rStyle w:val="normaltextrun"/>
        </w:rPr>
        <w:t>.Задача: в селе У с населением 5000 человек проживает 1650 мужчин, 2350 женщин. Рассчитайте структуру населения по полу. Изобразите полученные данные графически.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67</w:t>
      </w:r>
      <w:r w:rsidR="001D0B9F">
        <w:rPr>
          <w:rStyle w:val="normaltextrun"/>
        </w:rPr>
        <w:t>.Структура,</w:t>
      </w:r>
      <w:r>
        <w:rPr>
          <w:rStyle w:val="normaltextrun"/>
        </w:rPr>
        <w:t xml:space="preserve"> управление, организация работы</w:t>
      </w:r>
      <w:r w:rsidR="00263CBC" w:rsidRPr="00537C9C">
        <w:rPr>
          <w:rStyle w:val="normaltextrun"/>
        </w:rPr>
        <w:t xml:space="preserve"> органов санитарно-гигиенического надзора РФ.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68</w:t>
      </w:r>
      <w:r w:rsidR="00263CBC" w:rsidRPr="00537C9C">
        <w:rPr>
          <w:rStyle w:val="normaltextrun"/>
        </w:rPr>
        <w:t>.Организация лабораторной службы ЛПУ. Правовое обеспечение.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69</w:t>
      </w:r>
      <w:r w:rsidR="00263CBC" w:rsidRPr="00537C9C">
        <w:rPr>
          <w:rStyle w:val="normaltextrun"/>
        </w:rPr>
        <w:t>. Интенсивные показатели. Методика расчета, единицы изм</w:t>
      </w:r>
      <w:r w:rsidR="001D0B9F">
        <w:rPr>
          <w:rStyle w:val="normaltextrun"/>
        </w:rPr>
        <w:t>ерения, использование в работе </w:t>
      </w:r>
      <w:r w:rsidR="00263CBC" w:rsidRPr="00537C9C">
        <w:rPr>
          <w:rStyle w:val="normaltextrun"/>
        </w:rPr>
        <w:t>организаций здравоохранения.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70</w:t>
      </w:r>
      <w:r w:rsidR="00263CBC" w:rsidRPr="00537C9C">
        <w:rPr>
          <w:rStyle w:val="normaltextrun"/>
        </w:rPr>
        <w:t>.Виды деятельности органов санитарно-эпидемиологического надзора.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lastRenderedPageBreak/>
        <w:t>71</w:t>
      </w:r>
      <w:r w:rsidR="00263CBC" w:rsidRPr="00537C9C">
        <w:rPr>
          <w:rStyle w:val="normaltextrun"/>
        </w:rPr>
        <w:t>.Структура первичной медико-социальной помощи</w:t>
      </w:r>
      <w:r>
        <w:rPr>
          <w:rStyle w:val="normaltextrun"/>
        </w:rPr>
        <w:t xml:space="preserve"> </w:t>
      </w:r>
      <w:r w:rsidR="00263CBC" w:rsidRPr="00537C9C">
        <w:rPr>
          <w:rStyle w:val="normaltextrun"/>
        </w:rPr>
        <w:t>(ПМСП).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72</w:t>
      </w:r>
      <w:r w:rsidR="00263CBC" w:rsidRPr="00537C9C">
        <w:rPr>
          <w:rStyle w:val="normaltextrun"/>
        </w:rPr>
        <w:t>. Экстенсивные показатели. Методика </w:t>
      </w:r>
      <w:r w:rsidR="00263CBC" w:rsidRPr="00537C9C">
        <w:rPr>
          <w:rStyle w:val="spellingerror"/>
        </w:rPr>
        <w:t>расчета</w:t>
      </w:r>
      <w:r w:rsidR="00263CBC" w:rsidRPr="00537C9C">
        <w:rPr>
          <w:rStyle w:val="normaltextrun"/>
        </w:rPr>
        <w:t>, единицы измерения, использование в работе организаций здравоохранения.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73</w:t>
      </w:r>
      <w:r w:rsidR="00263CBC" w:rsidRPr="00537C9C">
        <w:rPr>
          <w:rStyle w:val="normaltextrun"/>
        </w:rPr>
        <w:t>. Принципы и задачи экспертизы временной нетрудоспособности.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74</w:t>
      </w:r>
      <w:r w:rsidR="00263CBC" w:rsidRPr="00537C9C">
        <w:rPr>
          <w:rStyle w:val="normaltextrun"/>
        </w:rPr>
        <w:t>. Виды медицинского страхования</w:t>
      </w:r>
      <w:r>
        <w:rPr>
          <w:rStyle w:val="normaltextrun"/>
        </w:rPr>
        <w:t xml:space="preserve"> </w:t>
      </w:r>
      <w:r w:rsidR="00263CBC" w:rsidRPr="00537C9C">
        <w:rPr>
          <w:rStyle w:val="normaltextrun"/>
        </w:rPr>
        <w:t>(ОМС, ДМС),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75</w:t>
      </w:r>
      <w:r w:rsidR="00263CBC" w:rsidRPr="00537C9C">
        <w:rPr>
          <w:rStyle w:val="normaltextrun"/>
        </w:rPr>
        <w:t>.Основные показатели, характеризующие здоровье населения.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76</w:t>
      </w:r>
      <w:r w:rsidR="00263CBC" w:rsidRPr="00537C9C">
        <w:rPr>
          <w:rStyle w:val="normaltextrun"/>
        </w:rPr>
        <w:t>.Медико-демографические показатели оценки здоровья </w:t>
      </w:r>
      <w:r w:rsidR="00263CBC" w:rsidRPr="00537C9C">
        <w:rPr>
          <w:rStyle w:val="spellingerror"/>
        </w:rPr>
        <w:t>населени</w:t>
      </w:r>
      <w:r w:rsidR="001D0B9F">
        <w:rPr>
          <w:rStyle w:val="spellingerror"/>
        </w:rPr>
        <w:t>я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77</w:t>
      </w:r>
      <w:r w:rsidR="00263CBC" w:rsidRPr="00537C9C">
        <w:rPr>
          <w:rStyle w:val="normaltextrun"/>
        </w:rPr>
        <w:t>.Медицинская статистика</w:t>
      </w:r>
      <w:r>
        <w:rPr>
          <w:rStyle w:val="normaltextrun"/>
        </w:rPr>
        <w:t xml:space="preserve"> </w:t>
      </w:r>
      <w:r w:rsidR="00263CBC" w:rsidRPr="00537C9C">
        <w:rPr>
          <w:rStyle w:val="normaltextrun"/>
        </w:rPr>
        <w:t>(цели, задачи).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78</w:t>
      </w:r>
      <w:r w:rsidR="00263CBC" w:rsidRPr="00537C9C">
        <w:rPr>
          <w:rStyle w:val="normaltextrun"/>
        </w:rPr>
        <w:t>. Виды контроля качества лабораторных исследований.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79</w:t>
      </w:r>
      <w:r w:rsidR="00263CBC" w:rsidRPr="00537C9C">
        <w:rPr>
          <w:rStyle w:val="normaltextrun"/>
        </w:rPr>
        <w:t>.Здоровье как основной экономический ресурс страны.</w:t>
      </w:r>
      <w:r w:rsidR="00263CBC" w:rsidRPr="00537C9C">
        <w:rPr>
          <w:rStyle w:val="eop"/>
        </w:rPr>
        <w:t> 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80</w:t>
      </w:r>
      <w:r w:rsidR="00263CBC" w:rsidRPr="00537C9C">
        <w:rPr>
          <w:rStyle w:val="normaltextrun"/>
        </w:rPr>
        <w:t>. Основные статьи расходов ЛПУ.</w:t>
      </w:r>
    </w:p>
    <w:p w:rsidR="00263CBC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81</w:t>
      </w:r>
      <w:r w:rsidR="00263CBC" w:rsidRPr="00537C9C">
        <w:rPr>
          <w:rStyle w:val="normaltextrun"/>
        </w:rPr>
        <w:t>.Здоровье как социально-экономическая категория.</w:t>
      </w:r>
      <w:r w:rsidR="00263CBC" w:rsidRPr="00537C9C">
        <w:rPr>
          <w:rStyle w:val="eop"/>
        </w:rPr>
        <w:t> </w:t>
      </w:r>
    </w:p>
    <w:p w:rsidR="00263CBC" w:rsidRPr="00537C9C" w:rsidRDefault="00ED6B57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8</w:t>
      </w:r>
      <w:r w:rsidR="003C2A75">
        <w:rPr>
          <w:rStyle w:val="normaltextrun"/>
        </w:rPr>
        <w:t>2</w:t>
      </w:r>
      <w:r w:rsidR="00263CBC" w:rsidRPr="00537C9C">
        <w:rPr>
          <w:rStyle w:val="normaltextrun"/>
        </w:rPr>
        <w:t>.Законодательство РФ в области охраны здоровья граждан.</w:t>
      </w:r>
      <w:r w:rsidR="00263CBC" w:rsidRPr="00537C9C">
        <w:rPr>
          <w:rStyle w:val="eop"/>
        </w:rPr>
        <w:t> </w:t>
      </w:r>
    </w:p>
    <w:p w:rsidR="00263CBC" w:rsidRPr="00537C9C" w:rsidRDefault="00ED6B57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8</w:t>
      </w:r>
      <w:r w:rsidR="003C2A75">
        <w:rPr>
          <w:rStyle w:val="normaltextrun"/>
        </w:rPr>
        <w:t>3</w:t>
      </w:r>
      <w:r w:rsidR="00263CBC" w:rsidRPr="00537C9C">
        <w:rPr>
          <w:rStyle w:val="normaltextrun"/>
        </w:rPr>
        <w:t>. Медицинская статистика</w:t>
      </w:r>
      <w:r w:rsidR="003C2A75">
        <w:rPr>
          <w:rStyle w:val="normaltextrun"/>
        </w:rPr>
        <w:t xml:space="preserve"> </w:t>
      </w:r>
      <w:r w:rsidR="00263CBC" w:rsidRPr="00537C9C">
        <w:rPr>
          <w:rStyle w:val="normaltextrun"/>
        </w:rPr>
        <w:t>(разделы, задачи).</w:t>
      </w:r>
      <w:r w:rsidR="00263CBC" w:rsidRPr="00537C9C">
        <w:rPr>
          <w:rStyle w:val="eop"/>
        </w:rPr>
        <w:t> </w:t>
      </w:r>
    </w:p>
    <w:p w:rsidR="00263CBC" w:rsidRPr="00537C9C" w:rsidRDefault="00ED6B57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537C9C">
        <w:rPr>
          <w:rStyle w:val="normaltextrun"/>
        </w:rPr>
        <w:t>8</w:t>
      </w:r>
      <w:r w:rsidR="003C2A75">
        <w:rPr>
          <w:rStyle w:val="normaltextrun"/>
        </w:rPr>
        <w:t>4</w:t>
      </w:r>
      <w:r w:rsidR="00263CBC" w:rsidRPr="00537C9C">
        <w:rPr>
          <w:rStyle w:val="normaltextrun"/>
        </w:rPr>
        <w:t>. Правовое обеспечение санитарно-эпидемиологического благополучия населения РФ.</w:t>
      </w:r>
      <w:r w:rsidR="00263CBC" w:rsidRPr="00537C9C">
        <w:rPr>
          <w:rStyle w:val="eop"/>
        </w:rPr>
        <w:t> </w:t>
      </w:r>
    </w:p>
    <w:p w:rsidR="00ED6B57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85</w:t>
      </w:r>
      <w:r w:rsidR="00ED6B57" w:rsidRPr="00537C9C">
        <w:rPr>
          <w:rStyle w:val="normaltextrun"/>
        </w:rPr>
        <w:t>.Организация лабораторной службы в здравоохранении.</w:t>
      </w:r>
      <w:r w:rsidR="00ED6B57" w:rsidRPr="00537C9C">
        <w:rPr>
          <w:rStyle w:val="eop"/>
        </w:rPr>
        <w:t> </w:t>
      </w:r>
    </w:p>
    <w:p w:rsidR="00ED6B57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86</w:t>
      </w:r>
      <w:r w:rsidR="00ED6B57" w:rsidRPr="00537C9C">
        <w:rPr>
          <w:rStyle w:val="normaltextrun"/>
        </w:rPr>
        <w:t>. Организационное обеспечение санитарно-эпидемиологического благополучия населения РФ.</w:t>
      </w:r>
      <w:r w:rsidR="00ED6B57" w:rsidRPr="00537C9C">
        <w:rPr>
          <w:rStyle w:val="eop"/>
        </w:rPr>
        <w:t> </w:t>
      </w:r>
    </w:p>
    <w:p w:rsidR="00ED6B57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>87</w:t>
      </w:r>
      <w:r w:rsidR="00ED6B57" w:rsidRPr="00537C9C">
        <w:rPr>
          <w:rStyle w:val="normaltextrun"/>
        </w:rPr>
        <w:t>.Виды цен на медицинские услуги: бюджетные, тарифные, договорные, прейскурантные.</w:t>
      </w:r>
    </w:p>
    <w:p w:rsidR="00ED6B57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>88</w:t>
      </w:r>
      <w:r w:rsidR="00ED6B57" w:rsidRPr="00537C9C">
        <w:rPr>
          <w:rStyle w:val="normaltextrun"/>
        </w:rPr>
        <w:t>.Задача: численность населения города Н 150.000 человек, на которых приходится 1250 стационарных коек. Рассчитайте обеспеченность койками населения города Н.</w:t>
      </w:r>
    </w:p>
    <w:p w:rsidR="00ED6B57" w:rsidRPr="00537C9C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89</w:t>
      </w:r>
      <w:r w:rsidR="00ED6B57" w:rsidRPr="00537C9C">
        <w:rPr>
          <w:rStyle w:val="normaltextrun"/>
        </w:rPr>
        <w:t>.Экстенсивные показатели. Методика </w:t>
      </w:r>
      <w:r w:rsidR="00ED6B57" w:rsidRPr="00537C9C">
        <w:rPr>
          <w:rStyle w:val="spellingerror"/>
        </w:rPr>
        <w:t>расчета</w:t>
      </w:r>
      <w:r w:rsidR="00ED6B57" w:rsidRPr="00537C9C">
        <w:rPr>
          <w:rStyle w:val="normaltextrun"/>
        </w:rPr>
        <w:t>, единицы измерения.</w:t>
      </w:r>
      <w:r w:rsidR="00ED6B57" w:rsidRPr="00537C9C">
        <w:rPr>
          <w:rStyle w:val="eop"/>
        </w:rPr>
        <w:t> </w:t>
      </w:r>
    </w:p>
    <w:p w:rsidR="00E14737" w:rsidRPr="001D0B9F" w:rsidRDefault="003C2A75" w:rsidP="001D0B9F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>
        <w:rPr>
          <w:rStyle w:val="normaltextrun"/>
        </w:rPr>
        <w:t>90</w:t>
      </w:r>
      <w:r w:rsidR="00ED6B57" w:rsidRPr="00537C9C">
        <w:rPr>
          <w:rStyle w:val="normaltextrun"/>
        </w:rPr>
        <w:t>. Роль КЭК и МСЭК в установлении нетрудоспособности и инвалидности.</w:t>
      </w:r>
      <w:r w:rsidR="00ED6B57" w:rsidRPr="00537C9C">
        <w:rPr>
          <w:rStyle w:val="eop"/>
        </w:rPr>
        <w:t> </w:t>
      </w:r>
    </w:p>
    <w:sectPr w:rsidR="00E14737" w:rsidRPr="001D0B9F" w:rsidSect="003C2A7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BC"/>
    <w:rsid w:val="001B282E"/>
    <w:rsid w:val="001D0B9F"/>
    <w:rsid w:val="00263CBC"/>
    <w:rsid w:val="003C2A75"/>
    <w:rsid w:val="00537C9C"/>
    <w:rsid w:val="00E14737"/>
    <w:rsid w:val="00ED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A6A77-22EB-4411-B0C1-3CD56ED8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6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263CBC"/>
  </w:style>
  <w:style w:type="character" w:customStyle="1" w:styleId="normaltextrun">
    <w:name w:val="normaltextrun"/>
    <w:basedOn w:val="a0"/>
    <w:rsid w:val="00263CBC"/>
  </w:style>
  <w:style w:type="character" w:customStyle="1" w:styleId="contextualspellingandgrammarerror">
    <w:name w:val="contextualspellingandgrammarerror"/>
    <w:basedOn w:val="a0"/>
    <w:rsid w:val="00263CBC"/>
  </w:style>
  <w:style w:type="character" w:customStyle="1" w:styleId="spellingerror">
    <w:name w:val="spellingerror"/>
    <w:basedOn w:val="a0"/>
    <w:rsid w:val="00263CBC"/>
  </w:style>
  <w:style w:type="character" w:customStyle="1" w:styleId="scxw107403297">
    <w:name w:val="scxw107403297"/>
    <w:basedOn w:val="a0"/>
    <w:rsid w:val="00263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Симонова</dc:creator>
  <cp:keywords/>
  <dc:description/>
  <cp:lastModifiedBy>Сотрудник СГМУ</cp:lastModifiedBy>
  <cp:revision>2</cp:revision>
  <dcterms:created xsi:type="dcterms:W3CDTF">2020-02-11T11:46:00Z</dcterms:created>
  <dcterms:modified xsi:type="dcterms:W3CDTF">2020-02-14T10:21:00Z</dcterms:modified>
</cp:coreProperties>
</file>