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1C4F8" w14:textId="77777777" w:rsidR="00C278AF" w:rsidRDefault="00C278AF" w:rsidP="00C278AF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для подготовки к промежуточной аттестации </w:t>
      </w:r>
    </w:p>
    <w:p w14:paraId="6559D0B5" w14:textId="3536B385" w:rsidR="00CE4D86" w:rsidRDefault="00C278AF" w:rsidP="00C278AF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СГ.03 Безопасность жизнедеятельности</w:t>
      </w:r>
    </w:p>
    <w:p w14:paraId="2DB07A27" w14:textId="77777777" w:rsidR="00C278AF" w:rsidRPr="00CE4D86" w:rsidRDefault="00C278AF" w:rsidP="00C278AF">
      <w:pPr>
        <w:pStyle w:val="a7"/>
        <w:ind w:left="0"/>
        <w:jc w:val="center"/>
        <w:rPr>
          <w:sz w:val="28"/>
          <w:szCs w:val="28"/>
        </w:rPr>
      </w:pPr>
    </w:p>
    <w:p w14:paraId="30FC04BB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Общая характеристика чрезвычайных ситуаций природного характера, источники их возникновения.</w:t>
      </w:r>
    </w:p>
    <w:p w14:paraId="4F4E41DD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Оказание первой помощи при кровотечении.</w:t>
      </w:r>
    </w:p>
    <w:p w14:paraId="0841A384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 w:rsidRPr="00C30D5A">
        <w:rPr>
          <w:bCs/>
          <w:sz w:val="28"/>
          <w:szCs w:val="28"/>
        </w:rPr>
        <w:t>Понятие чрезвычайной ситуации. Классификация чрезвычайных ситуаций.</w:t>
      </w:r>
    </w:p>
    <w:p w14:paraId="592AA577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bCs/>
          <w:sz w:val="28"/>
          <w:szCs w:val="28"/>
        </w:rPr>
        <w:t>Оказание первой помощи пораженному при ранениях.</w:t>
      </w:r>
    </w:p>
    <w:p w14:paraId="541AAE01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Характеристика оружия массового поражения.</w:t>
      </w:r>
    </w:p>
    <w:p w14:paraId="1E924C29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Первая помощь при отморожениях.</w:t>
      </w:r>
    </w:p>
    <w:p w14:paraId="6D8074AB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Ядерное оружие и его поражающие факторы.</w:t>
      </w:r>
    </w:p>
    <w:p w14:paraId="7408B1AA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Оказание первой помощи при синдроме длительного сдавливания.</w:t>
      </w:r>
    </w:p>
    <w:p w14:paraId="0C94B62E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Основные задачи МЧС России в области гражданской обороны, защиты населения и территорий от ЧС.</w:t>
      </w:r>
    </w:p>
    <w:p w14:paraId="401DBA15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Оказание первой помощи при ожогах.</w:t>
      </w:r>
    </w:p>
    <w:p w14:paraId="4F789A62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Единая государственная система предупреждения и ликвидации чрезвычайных ситуаций (РСЧС).</w:t>
      </w:r>
    </w:p>
    <w:p w14:paraId="60C78AE0" w14:textId="6F2F12C9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Оказание первой помощи при травмах мягких тканей, опорно</w:t>
      </w:r>
      <w:r w:rsidR="00C278AF">
        <w:rPr>
          <w:sz w:val="28"/>
          <w:szCs w:val="28"/>
        </w:rPr>
        <w:t>-</w:t>
      </w:r>
      <w:r w:rsidRPr="00C30D5A">
        <w:rPr>
          <w:sz w:val="28"/>
          <w:szCs w:val="28"/>
        </w:rPr>
        <w:t>двигательного аппарата.</w:t>
      </w:r>
    </w:p>
    <w:p w14:paraId="62279514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Гражданская оборона, ее структура и задачи, принцип организации.</w:t>
      </w:r>
    </w:p>
    <w:p w14:paraId="238F1B13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Правила безопасного поведения при угрозе террористического акта.</w:t>
      </w:r>
    </w:p>
    <w:p w14:paraId="440E7694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Основные положения Федеральных Законов «О защите населения и территорий от чрезвычайных ситуаций природного и техногенного характера» и «О гражданской обороне».</w:t>
      </w:r>
    </w:p>
    <w:p w14:paraId="79E7DAF6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Боевые традиции Вооруженных сил России.</w:t>
      </w:r>
    </w:p>
    <w:p w14:paraId="4EC80F58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Инженерная защита населения.</w:t>
      </w:r>
    </w:p>
    <w:p w14:paraId="6C018619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Оказание первой помощи при повреждении груди и живота.</w:t>
      </w:r>
    </w:p>
    <w:p w14:paraId="118252D6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Организация аварийно-спасательных и других неотложных работ в зонах ЧС.</w:t>
      </w:r>
    </w:p>
    <w:p w14:paraId="4FB0A8FE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Военная организация Российской Федерации.</w:t>
      </w:r>
    </w:p>
    <w:p w14:paraId="474FFC87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Воинские символы и ритуалы.</w:t>
      </w:r>
    </w:p>
    <w:p w14:paraId="6297A23B" w14:textId="0FA01BFD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Лечебно</w:t>
      </w:r>
      <w:r w:rsidR="00C278AF">
        <w:rPr>
          <w:sz w:val="28"/>
          <w:szCs w:val="28"/>
        </w:rPr>
        <w:t>-</w:t>
      </w:r>
      <w:r w:rsidRPr="00C30D5A">
        <w:rPr>
          <w:sz w:val="28"/>
          <w:szCs w:val="28"/>
        </w:rPr>
        <w:t>эвакуационное обеспечение в чрезвычайных ситуациях.</w:t>
      </w:r>
    </w:p>
    <w:p w14:paraId="6E378D71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Характеристика средств коллективной и индивидуальной защиты.</w:t>
      </w:r>
    </w:p>
    <w:p w14:paraId="643A2A59" w14:textId="658226D0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Оказание первой помощи при черепно</w:t>
      </w:r>
      <w:r w:rsidR="00C278AF">
        <w:rPr>
          <w:sz w:val="28"/>
          <w:szCs w:val="28"/>
        </w:rPr>
        <w:t>-</w:t>
      </w:r>
      <w:r w:rsidRPr="00C30D5A">
        <w:rPr>
          <w:sz w:val="28"/>
          <w:szCs w:val="28"/>
        </w:rPr>
        <w:t>мозговой травме, повреждениях позвоночника.</w:t>
      </w:r>
    </w:p>
    <w:p w14:paraId="267793BE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Устройство, защитные свойства и использование средств защиты органов дыхания.</w:t>
      </w:r>
    </w:p>
    <w:p w14:paraId="546B99B8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Виды и рода войск.</w:t>
      </w:r>
    </w:p>
    <w:p w14:paraId="3EF4FC70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Устройство, защитные свойства и применение средств защиты кожи.</w:t>
      </w:r>
    </w:p>
    <w:p w14:paraId="5785314C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Сбор и транспортировка пострадавших в чрезвычайных ситуациях.</w:t>
      </w:r>
    </w:p>
    <w:p w14:paraId="2BC11DEE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Предназначение, порядок применения индивидуальных средств медицинской защиты (ИСМЗ).</w:t>
      </w:r>
    </w:p>
    <w:p w14:paraId="2AA60DD3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Действия санитарных дружинниц по сигналам оповещения гражданской обороны.</w:t>
      </w:r>
    </w:p>
    <w:p w14:paraId="3F6D33BD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Устройство, защитные возможности коллективных средств защиты.</w:t>
      </w:r>
    </w:p>
    <w:p w14:paraId="5B66BC90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Проведение медицинской сортировки по сортировочным группам.</w:t>
      </w:r>
    </w:p>
    <w:p w14:paraId="0F5CD787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lastRenderedPageBreak/>
        <w:t>Современный терроризм: его общая характеристика и особенности.</w:t>
      </w:r>
    </w:p>
    <w:p w14:paraId="77C50924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Организация медицинского обеспечения при ликвидации радиационных аварий.</w:t>
      </w:r>
    </w:p>
    <w:p w14:paraId="5CFCA5A2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Чрезвычайные ситуации геологического, метеорологического, гидрологического характера.</w:t>
      </w:r>
    </w:p>
    <w:p w14:paraId="636B25EB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Оказание медицинского обеспечения при ликвидации химических катастроф.</w:t>
      </w:r>
    </w:p>
    <w:p w14:paraId="209AA20F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Вооруженные силы России, их структура и предназначение.</w:t>
      </w:r>
    </w:p>
    <w:p w14:paraId="6747CC53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Правила оказания само- и взаимопомощи при различных чрезвычайных ситуациях природного и техногенного характера.</w:t>
      </w:r>
    </w:p>
    <w:p w14:paraId="487672CE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Угрозы национальной безопасности России.</w:t>
      </w:r>
    </w:p>
    <w:p w14:paraId="031F1CD6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Оказание первой помощи при травматических повреждениях носа, глотки, уха.</w:t>
      </w:r>
    </w:p>
    <w:p w14:paraId="5BA1E29B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Химическое, биологическое оружие и его характеристика.</w:t>
      </w:r>
    </w:p>
    <w:p w14:paraId="6C7F3C3C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Правила проведения базовой сердечно-легочной реанимации.</w:t>
      </w:r>
    </w:p>
    <w:p w14:paraId="6836B82A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Характеристика и устройство средств защиты органов дыхания.</w:t>
      </w:r>
    </w:p>
    <w:p w14:paraId="16441287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Первая помощь при остановке сердца.</w:t>
      </w:r>
    </w:p>
    <w:p w14:paraId="4C8794C4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Характеристика и виды средств защиты кожных покровов.</w:t>
      </w:r>
    </w:p>
    <w:p w14:paraId="0863073C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Оказание первой помощи при травме органа зрения.</w:t>
      </w:r>
    </w:p>
    <w:p w14:paraId="5A194F14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Классификация чрезвычайных ситуаций техногенного происхождения по масштабам их распространения.</w:t>
      </w:r>
    </w:p>
    <w:p w14:paraId="17FB9AA5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Проведение неотложных противошоковых мероприятий.</w:t>
      </w:r>
    </w:p>
    <w:p w14:paraId="2A686065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Патриотизм и верность воинскому долгу – основные качества защитника Отечества.</w:t>
      </w:r>
    </w:p>
    <w:p w14:paraId="0146BBDE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Характеристика и виды средств медицинской защиты.</w:t>
      </w:r>
    </w:p>
    <w:p w14:paraId="11A1D778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Биологические, космические, экологические чрезвычайные ситуации.</w:t>
      </w:r>
    </w:p>
    <w:p w14:paraId="08D3C355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Способы временной остановки кровотечения.</w:t>
      </w:r>
    </w:p>
    <w:p w14:paraId="3EF93D5A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Чрезвычайные ситуации социального происхождения.</w:t>
      </w:r>
    </w:p>
    <w:p w14:paraId="7AB380FE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Классификация защитных сооружений.</w:t>
      </w:r>
    </w:p>
    <w:p w14:paraId="536889F5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Основные мероприятия, проводимые медицинской службой гражданской обороны.</w:t>
      </w:r>
    </w:p>
    <w:p w14:paraId="6C81553E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Общие меры безопасности в работе медицинского персонала.</w:t>
      </w:r>
    </w:p>
    <w:p w14:paraId="38B0122D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Проведение медицинской сортировки по сортировочным группам.</w:t>
      </w:r>
    </w:p>
    <w:p w14:paraId="55B61C7E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Правила безопасности при работе с химическими средствами.</w:t>
      </w:r>
    </w:p>
    <w:p w14:paraId="466FE6F0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Чрезвычайные ситуации природного и техногенного характера, причины и их возможные последствия.</w:t>
      </w:r>
    </w:p>
    <w:p w14:paraId="4DFB64DF" w14:textId="77777777" w:rsidR="00C30D5A" w:rsidRPr="00C30D5A" w:rsidRDefault="00C30D5A" w:rsidP="00C278AF">
      <w:pPr>
        <w:pStyle w:val="a7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C30D5A">
        <w:rPr>
          <w:sz w:val="28"/>
          <w:szCs w:val="28"/>
        </w:rPr>
        <w:t>Оказание первой помощи при кровотечениях.</w:t>
      </w:r>
    </w:p>
    <w:p w14:paraId="0975DB53" w14:textId="28A0BEDC" w:rsidR="00F12C76" w:rsidRPr="00800536" w:rsidRDefault="00F12C76" w:rsidP="00C278AF">
      <w:pPr>
        <w:pStyle w:val="a7"/>
        <w:ind w:left="0"/>
        <w:jc w:val="both"/>
        <w:rPr>
          <w:sz w:val="28"/>
          <w:szCs w:val="28"/>
        </w:rPr>
      </w:pPr>
    </w:p>
    <w:sectPr w:rsidR="00F12C76" w:rsidRPr="00800536" w:rsidSect="00C278AF">
      <w:pgSz w:w="11906" w:h="16838" w:code="9"/>
      <w:pgMar w:top="709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16D8"/>
    <w:multiLevelType w:val="hybridMultilevel"/>
    <w:tmpl w:val="23F0002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B770D8"/>
    <w:multiLevelType w:val="hybridMultilevel"/>
    <w:tmpl w:val="AAE0C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33261"/>
    <w:multiLevelType w:val="hybridMultilevel"/>
    <w:tmpl w:val="DC509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C61D8"/>
    <w:multiLevelType w:val="hybridMultilevel"/>
    <w:tmpl w:val="CA7A2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E78F9"/>
    <w:multiLevelType w:val="hybridMultilevel"/>
    <w:tmpl w:val="BFBAC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6067B"/>
    <w:multiLevelType w:val="hybridMultilevel"/>
    <w:tmpl w:val="5A085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B5304"/>
    <w:multiLevelType w:val="hybridMultilevel"/>
    <w:tmpl w:val="69BE1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6060D"/>
    <w:multiLevelType w:val="hybridMultilevel"/>
    <w:tmpl w:val="0FB2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80F96"/>
    <w:multiLevelType w:val="hybridMultilevel"/>
    <w:tmpl w:val="BD4C8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64AB5"/>
    <w:multiLevelType w:val="hybridMultilevel"/>
    <w:tmpl w:val="3BC6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F4039"/>
    <w:multiLevelType w:val="hybridMultilevel"/>
    <w:tmpl w:val="D89677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BB70D1F"/>
    <w:multiLevelType w:val="hybridMultilevel"/>
    <w:tmpl w:val="BB5C4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31AF1"/>
    <w:multiLevelType w:val="hybridMultilevel"/>
    <w:tmpl w:val="78189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95572"/>
    <w:multiLevelType w:val="hybridMultilevel"/>
    <w:tmpl w:val="476EB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F1B44"/>
    <w:multiLevelType w:val="hybridMultilevel"/>
    <w:tmpl w:val="C0DE9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25254"/>
    <w:multiLevelType w:val="hybridMultilevel"/>
    <w:tmpl w:val="CFA45A78"/>
    <w:lvl w:ilvl="0" w:tplc="29D65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7C7E98"/>
    <w:multiLevelType w:val="hybridMultilevel"/>
    <w:tmpl w:val="5718C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0020E"/>
    <w:multiLevelType w:val="hybridMultilevel"/>
    <w:tmpl w:val="D200F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414EA"/>
    <w:multiLevelType w:val="hybridMultilevel"/>
    <w:tmpl w:val="8B942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FD4707"/>
    <w:multiLevelType w:val="hybridMultilevel"/>
    <w:tmpl w:val="96666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F762E"/>
    <w:multiLevelType w:val="hybridMultilevel"/>
    <w:tmpl w:val="F7C84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25B83"/>
    <w:multiLevelType w:val="hybridMultilevel"/>
    <w:tmpl w:val="976A5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AF3E22"/>
    <w:multiLevelType w:val="hybridMultilevel"/>
    <w:tmpl w:val="21EE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98180A"/>
    <w:multiLevelType w:val="hybridMultilevel"/>
    <w:tmpl w:val="D5407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330C9"/>
    <w:multiLevelType w:val="hybridMultilevel"/>
    <w:tmpl w:val="386283BE"/>
    <w:lvl w:ilvl="0" w:tplc="AA540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F732F0"/>
    <w:multiLevelType w:val="hybridMultilevel"/>
    <w:tmpl w:val="D6229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B34CC6"/>
    <w:multiLevelType w:val="hybridMultilevel"/>
    <w:tmpl w:val="2A543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2E12EC"/>
    <w:multiLevelType w:val="hybridMultilevel"/>
    <w:tmpl w:val="AD8439D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7EC819AC"/>
    <w:multiLevelType w:val="hybridMultilevel"/>
    <w:tmpl w:val="A2229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44A5C"/>
    <w:multiLevelType w:val="hybridMultilevel"/>
    <w:tmpl w:val="0326036A"/>
    <w:lvl w:ilvl="0" w:tplc="463E2B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751698">
    <w:abstractNumId w:val="24"/>
  </w:num>
  <w:num w:numId="2" w16cid:durableId="311717729">
    <w:abstractNumId w:val="29"/>
  </w:num>
  <w:num w:numId="3" w16cid:durableId="1057044943">
    <w:abstractNumId w:val="25"/>
  </w:num>
  <w:num w:numId="4" w16cid:durableId="815800124">
    <w:abstractNumId w:val="7"/>
  </w:num>
  <w:num w:numId="5" w16cid:durableId="1627422017">
    <w:abstractNumId w:val="2"/>
  </w:num>
  <w:num w:numId="6" w16cid:durableId="517080391">
    <w:abstractNumId w:val="15"/>
  </w:num>
  <w:num w:numId="7" w16cid:durableId="2017338681">
    <w:abstractNumId w:val="6"/>
  </w:num>
  <w:num w:numId="8" w16cid:durableId="1084565678">
    <w:abstractNumId w:val="11"/>
  </w:num>
  <w:num w:numId="9" w16cid:durableId="464617372">
    <w:abstractNumId w:val="4"/>
  </w:num>
  <w:num w:numId="10" w16cid:durableId="166098575">
    <w:abstractNumId w:val="13"/>
  </w:num>
  <w:num w:numId="11" w16cid:durableId="1064136568">
    <w:abstractNumId w:val="26"/>
  </w:num>
  <w:num w:numId="12" w16cid:durableId="1417049888">
    <w:abstractNumId w:val="14"/>
  </w:num>
  <w:num w:numId="13" w16cid:durableId="174078685">
    <w:abstractNumId w:val="20"/>
  </w:num>
  <w:num w:numId="14" w16cid:durableId="330061794">
    <w:abstractNumId w:val="19"/>
  </w:num>
  <w:num w:numId="15" w16cid:durableId="1714965379">
    <w:abstractNumId w:val="16"/>
  </w:num>
  <w:num w:numId="16" w16cid:durableId="169376311">
    <w:abstractNumId w:val="17"/>
  </w:num>
  <w:num w:numId="17" w16cid:durableId="237520215">
    <w:abstractNumId w:val="1"/>
  </w:num>
  <w:num w:numId="18" w16cid:durableId="104734833">
    <w:abstractNumId w:val="18"/>
  </w:num>
  <w:num w:numId="19" w16cid:durableId="222329732">
    <w:abstractNumId w:val="27"/>
  </w:num>
  <w:num w:numId="20" w16cid:durableId="1562981099">
    <w:abstractNumId w:val="22"/>
  </w:num>
  <w:num w:numId="21" w16cid:durableId="9335702">
    <w:abstractNumId w:val="9"/>
  </w:num>
  <w:num w:numId="22" w16cid:durableId="784275474">
    <w:abstractNumId w:val="5"/>
  </w:num>
  <w:num w:numId="23" w16cid:durableId="977687505">
    <w:abstractNumId w:val="21"/>
  </w:num>
  <w:num w:numId="24" w16cid:durableId="1005595572">
    <w:abstractNumId w:val="8"/>
  </w:num>
  <w:num w:numId="25" w16cid:durableId="1180508118">
    <w:abstractNumId w:val="0"/>
  </w:num>
  <w:num w:numId="26" w16cid:durableId="843587317">
    <w:abstractNumId w:val="28"/>
  </w:num>
  <w:num w:numId="27" w16cid:durableId="1629819547">
    <w:abstractNumId w:val="3"/>
  </w:num>
  <w:num w:numId="28" w16cid:durableId="2014337566">
    <w:abstractNumId w:val="10"/>
  </w:num>
  <w:num w:numId="29" w16cid:durableId="1787387092">
    <w:abstractNumId w:val="23"/>
  </w:num>
  <w:num w:numId="30" w16cid:durableId="1944914154">
    <w:abstractNumId w:val="12"/>
  </w:num>
  <w:num w:numId="31" w16cid:durableId="13667163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56B"/>
    <w:rsid w:val="000D3A84"/>
    <w:rsid w:val="0039384B"/>
    <w:rsid w:val="005104B1"/>
    <w:rsid w:val="006B056B"/>
    <w:rsid w:val="006C0B77"/>
    <w:rsid w:val="00800536"/>
    <w:rsid w:val="008242FF"/>
    <w:rsid w:val="00870751"/>
    <w:rsid w:val="008815A6"/>
    <w:rsid w:val="00922C48"/>
    <w:rsid w:val="00B915B7"/>
    <w:rsid w:val="00BD19E8"/>
    <w:rsid w:val="00C278AF"/>
    <w:rsid w:val="00C30D5A"/>
    <w:rsid w:val="00CB3544"/>
    <w:rsid w:val="00CC0E85"/>
    <w:rsid w:val="00CE4D86"/>
    <w:rsid w:val="00D41C0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B810A"/>
  <w15:chartTrackingRefBased/>
  <w15:docId w15:val="{F915DD52-18C9-4780-89A5-DE5509336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53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B05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5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56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56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56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56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56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56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56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56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B05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B056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B056B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B056B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B056B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6B056B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B056B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B056B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6B05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B05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056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B05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B05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B056B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6B056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B056B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B056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B056B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6B056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2</cp:revision>
  <dcterms:created xsi:type="dcterms:W3CDTF">2025-09-16T09:25:00Z</dcterms:created>
  <dcterms:modified xsi:type="dcterms:W3CDTF">2025-09-16T09:25:00Z</dcterms:modified>
</cp:coreProperties>
</file>