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2AE99" w14:textId="179A64F3" w:rsidR="006917E5" w:rsidRPr="0009254C" w:rsidRDefault="0009254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 тем для</w:t>
      </w:r>
      <w:r w:rsidR="009A09E8"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промежуточной аттестации</w:t>
      </w:r>
    </w:p>
    <w:p w14:paraId="095B97BE" w14:textId="7C99F6B9" w:rsidR="0043769D" w:rsidRPr="0009254C" w:rsidRDefault="0043769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Специальность Лечебное дело</w:t>
      </w:r>
    </w:p>
    <w:p w14:paraId="09F0F974" w14:textId="6DE31EFE" w:rsidR="006917E5" w:rsidRPr="0009254C" w:rsidRDefault="009A09E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 МДК.02.06 </w:t>
      </w:r>
      <w:r w:rsidR="00722F45"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>«Проведение</w:t>
      </w:r>
      <w:r w:rsidRPr="0009254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медицинского обследования с целью диагностики, назначения и проведение лечения заболеваний инфекционного профиля»</w:t>
      </w:r>
    </w:p>
    <w:p w14:paraId="583D1150" w14:textId="77777777" w:rsidR="006917E5" w:rsidRPr="0009254C" w:rsidRDefault="006917E5" w:rsidP="0009254C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9CE07F3" w14:textId="069238E1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при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менингококковой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инфекции </w:t>
      </w:r>
    </w:p>
    <w:p w14:paraId="3013BF9C" w14:textId="1A29524A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полиомиелите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AA7E58" w14:textId="33D06971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бактериальных инфекциях: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дифтерия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, скарлатина </w:t>
      </w:r>
    </w:p>
    <w:p w14:paraId="27BDB210" w14:textId="4170F12D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эпидемическом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паротите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64DD37" w14:textId="5446DCCC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ветряной оспе</w:t>
      </w:r>
    </w:p>
    <w:p w14:paraId="3F875E4F" w14:textId="0C2FB3B8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кори</w:t>
      </w:r>
    </w:p>
    <w:p w14:paraId="4739DE4B" w14:textId="4A76A06A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краснухе </w:t>
      </w:r>
    </w:p>
    <w:p w14:paraId="1211C076" w14:textId="20BFD2D7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ОРВИ </w:t>
      </w:r>
    </w:p>
    <w:p w14:paraId="4E1120D8" w14:textId="1DACBB6C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лечение при коклюше</w:t>
      </w:r>
    </w:p>
    <w:p w14:paraId="0225DE3B" w14:textId="77777777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при состояниях, угрожающих жизни инфекционным больным </w:t>
      </w:r>
    </w:p>
    <w:p w14:paraId="01CB3629" w14:textId="4DB11A66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за пациентами с кишечными инфекциями и пищевыми отравлениями: </w:t>
      </w:r>
      <w:proofErr w:type="spellStart"/>
      <w:r w:rsidRPr="0009254C">
        <w:rPr>
          <w:rFonts w:ascii="Times New Roman" w:hAnsi="Times New Roman" w:cs="Times New Roman"/>
          <w:sz w:val="24"/>
          <w:szCs w:val="24"/>
          <w:lang w:val="ru-RU"/>
        </w:rPr>
        <w:t>Диарейный</w:t>
      </w:r>
      <w:proofErr w:type="spellEnd"/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синдром, ПТИ, ботулизм, брюшной тиф,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сальмонеллёз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шигеллёз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BE96343" w14:textId="77777777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>Диагностика и лечение за больными с трансмиссивными инфекциями: ГЛПС, малярия, сыпной тиф, клещевой боррелиоз.</w:t>
      </w:r>
    </w:p>
    <w:p w14:paraId="73920428" w14:textId="1E10EB1B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при </w:t>
      </w:r>
      <w:proofErr w:type="spellStart"/>
      <w:r w:rsidRPr="0009254C">
        <w:rPr>
          <w:rFonts w:ascii="Times New Roman" w:hAnsi="Times New Roman" w:cs="Times New Roman"/>
          <w:sz w:val="24"/>
          <w:szCs w:val="24"/>
          <w:lang w:val="ru-RU"/>
        </w:rPr>
        <w:t>гепатолиенальном</w:t>
      </w:r>
      <w:proofErr w:type="spellEnd"/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 синдроме: вирусные гепатиты </w:t>
      </w:r>
      <w:r w:rsidR="00722F45" w:rsidRPr="0009254C">
        <w:rPr>
          <w:rFonts w:ascii="Times New Roman" w:hAnsi="Times New Roman" w:cs="Times New Roman"/>
          <w:sz w:val="24"/>
          <w:szCs w:val="24"/>
          <w:lang w:val="ru-RU"/>
        </w:rPr>
        <w:t>А, Е</w:t>
      </w:r>
    </w:p>
    <w:p w14:paraId="43B670C9" w14:textId="77777777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>Диагностика и лечение за пациентами с инфекцией, вызывной вирусом иммунодефицита человека-ВИЧ</w:t>
      </w:r>
    </w:p>
    <w:p w14:paraId="4911AB68" w14:textId="77777777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за пациентами с воздушно-капельными инфекциями: короновирусная инфекция, грипп, парагрипп, АДВИ, мононуклеоз  </w:t>
      </w:r>
    </w:p>
    <w:p w14:paraId="45E98D32" w14:textId="47E3C4AA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за больными с зоонозными инфекциями: </w:t>
      </w:r>
      <w:r w:rsidR="0009254C" w:rsidRPr="0009254C">
        <w:rPr>
          <w:rFonts w:ascii="Times New Roman" w:hAnsi="Times New Roman" w:cs="Times New Roman"/>
          <w:sz w:val="24"/>
          <w:szCs w:val="24"/>
          <w:lang w:val="ru-RU"/>
        </w:rPr>
        <w:t>бруцеллёз</w:t>
      </w:r>
      <w:r w:rsidRPr="0009254C">
        <w:rPr>
          <w:rFonts w:ascii="Times New Roman" w:hAnsi="Times New Roman" w:cs="Times New Roman"/>
          <w:sz w:val="24"/>
          <w:szCs w:val="24"/>
          <w:lang w:val="ru-RU"/>
        </w:rPr>
        <w:t>, сибирская язва, бешенство.</w:t>
      </w:r>
    </w:p>
    <w:p w14:paraId="2BDA9DE4" w14:textId="77777777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>Сестринская уход за больными с особо опасными инфекциями: Чума, холера</w:t>
      </w:r>
    </w:p>
    <w:p w14:paraId="7CE80ECA" w14:textId="5427BD55" w:rsidR="006917E5" w:rsidRPr="0009254C" w:rsidRDefault="009A09E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 xml:space="preserve">Диагностика и лечение за пациентами при туберкулёзе </w:t>
      </w:r>
    </w:p>
    <w:p w14:paraId="13974F15" w14:textId="2EC18D01" w:rsidR="00FF2138" w:rsidRPr="0009254C" w:rsidRDefault="00FF2138" w:rsidP="00FF213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3ED28F" w14:textId="04BF88F0" w:rsidR="00FF2138" w:rsidRPr="0009254C" w:rsidRDefault="00FF2138" w:rsidP="00FF2138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254C">
        <w:rPr>
          <w:rFonts w:ascii="Times New Roman" w:hAnsi="Times New Roman" w:cs="Times New Roman"/>
          <w:sz w:val="24"/>
          <w:szCs w:val="24"/>
          <w:lang w:val="ru-RU"/>
        </w:rPr>
        <w:t>Манипуляции</w:t>
      </w:r>
    </w:p>
    <w:p w14:paraId="1420A62C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«Взятие крови на маркеры вирусных гепатитов» </w:t>
      </w:r>
    </w:p>
    <w:p w14:paraId="4393A0E1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«Продемонстрируйте технику введения ПДС по методу </w:t>
      </w:r>
      <w:proofErr w:type="spellStart"/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Безредко</w:t>
      </w:r>
      <w:proofErr w:type="spellEnd"/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»</w:t>
      </w:r>
    </w:p>
    <w:p w14:paraId="118FA8BD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«Выполните забор мазка из зева на флору»</w:t>
      </w:r>
    </w:p>
    <w:p w14:paraId="4F491BB3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«Выполните забор мазка с задней стенки глотки на коклюш»</w:t>
      </w:r>
    </w:p>
    <w:p w14:paraId="42B86EFB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«Взятие кала для бактериологического исследования»</w:t>
      </w:r>
    </w:p>
    <w:p w14:paraId="38865B91" w14:textId="7ED95F84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«Сбор мочи на </w:t>
      </w:r>
      <w:r w:rsidR="0009254C"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желчные</w:t>
      </w: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пигменты»</w:t>
      </w:r>
    </w:p>
    <w:p w14:paraId="15738EFD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«Подготовка к спинномозговой пункции и оказание помощи после ее проведения»</w:t>
      </w:r>
    </w:p>
    <w:p w14:paraId="0D413410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«Первичная обработка раны от укуса животным человека» </w:t>
      </w:r>
    </w:p>
    <w:p w14:paraId="19770D7A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«Подготовка больного к ректороманоскопии, противопоказания к проведению»</w:t>
      </w:r>
    </w:p>
    <w:p w14:paraId="074CB5A0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«Забор крови из локтевой вены с посевом на среду Раппопорт»</w:t>
      </w:r>
    </w:p>
    <w:p w14:paraId="24E0665C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lastRenderedPageBreak/>
        <w:t>Выполните манипуляцию: «Одевания снятие противочумного костюма»</w:t>
      </w:r>
    </w:p>
    <w:p w14:paraId="4FC3A9D8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«Взятие крови на серологическое исследования»</w:t>
      </w:r>
    </w:p>
    <w:p w14:paraId="205795D1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«Взятие мазков из носа и зева на вирусологическое исследования» </w:t>
      </w:r>
    </w:p>
    <w:p w14:paraId="5B1B3E4D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«Забор кала на энтеровирусы» </w:t>
      </w:r>
    </w:p>
    <w:p w14:paraId="3F3205D6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«Техника промывание желудка» </w:t>
      </w:r>
    </w:p>
    <w:p w14:paraId="7D16B1DD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«Взятие мазка из зева и носа на возбудитель дифтерии»</w:t>
      </w:r>
    </w:p>
    <w:p w14:paraId="6AB2644B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«Техника взятие мазка с элемента сыпи для бак исследования» </w:t>
      </w:r>
    </w:p>
    <w:p w14:paraId="58BE7892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«Мазок из носоглотки на менингококк»</w:t>
      </w:r>
    </w:p>
    <w:p w14:paraId="1E246563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«Обработка элементы на коже спиртовым растровом бриллиантовый зелени» </w:t>
      </w:r>
    </w:p>
    <w:p w14:paraId="75525377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«Проведение щелочных ингаляции» </w:t>
      </w:r>
    </w:p>
    <w:p w14:paraId="7258E786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«Постановка пробы манту»</w:t>
      </w:r>
    </w:p>
    <w:p w14:paraId="57B70414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«Мазок из зева на флору на (стрептококк)»</w:t>
      </w:r>
    </w:p>
    <w:p w14:paraId="23244B9C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Выполните манипуляцию: «Закапывание капель в глаза (сульфацил натрия)»</w:t>
      </w:r>
    </w:p>
    <w:p w14:paraId="42755911" w14:textId="77777777" w:rsidR="00FF2138" w:rsidRPr="0009254C" w:rsidRDefault="00FF2138" w:rsidP="00FF2138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09254C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Выполните манипуляцию: «Забор кала на бактериологический анализ из прямой кишки» </w:t>
      </w:r>
    </w:p>
    <w:p w14:paraId="524B37ED" w14:textId="77777777" w:rsidR="00FF2138" w:rsidRPr="0009254C" w:rsidRDefault="00FF2138" w:rsidP="00FF213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F2138" w:rsidRPr="0009254C" w:rsidSect="00137E78">
      <w:pgSz w:w="11906" w:h="16838"/>
      <w:pgMar w:top="851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01363D9"/>
    <w:multiLevelType w:val="singleLevel"/>
    <w:tmpl w:val="B01363D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6E0CE25"/>
    <w:multiLevelType w:val="multilevel"/>
    <w:tmpl w:val="66E0CE25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6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425"/>
        </w:tabs>
        <w:ind w:left="425" w:firstLine="155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25"/>
        </w:tabs>
        <w:ind w:left="425" w:firstLine="371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425"/>
        </w:tabs>
        <w:ind w:left="425" w:firstLine="5875"/>
      </w:pPr>
      <w:rPr>
        <w:rFonts w:hint="default"/>
      </w:rPr>
    </w:lvl>
  </w:abstractNum>
  <w:num w:numId="1" w16cid:durableId="1802069409">
    <w:abstractNumId w:val="0"/>
  </w:num>
  <w:num w:numId="2" w16cid:durableId="56402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6EB2DF7"/>
    <w:rsid w:val="0009254C"/>
    <w:rsid w:val="00137E78"/>
    <w:rsid w:val="0043769D"/>
    <w:rsid w:val="006917E5"/>
    <w:rsid w:val="00722F45"/>
    <w:rsid w:val="009A09E8"/>
    <w:rsid w:val="00D249F3"/>
    <w:rsid w:val="00FF2138"/>
    <w:rsid w:val="06EB2DF7"/>
    <w:rsid w:val="55875582"/>
    <w:rsid w:val="6299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D2C99"/>
  <w15:docId w15:val="{2A832539-B2F5-4519-AE3B-32A7AEEF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Сотруднтк МКСГМУ</cp:lastModifiedBy>
  <cp:revision>5</cp:revision>
  <dcterms:created xsi:type="dcterms:W3CDTF">2025-09-05T10:04:00Z</dcterms:created>
  <dcterms:modified xsi:type="dcterms:W3CDTF">2025-09-09T05:09:00Z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F4571B03CDBA4EFBAA852341EA32324A_11</vt:lpwstr>
  </property>
</Properties>
</file>