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46EE8C" w14:textId="77777777" w:rsidR="00504176" w:rsidRDefault="00504176" w:rsidP="0050417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Вопросы для подготовки к промежуточной аттестации </w:t>
      </w:r>
    </w:p>
    <w:p w14:paraId="5746B250" w14:textId="46EEBE16" w:rsidR="00504176" w:rsidRDefault="00504176" w:rsidP="0050417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</w:t>
      </w:r>
      <w:r w:rsidR="00042BB6" w:rsidRPr="00042BB6">
        <w:rPr>
          <w:rFonts w:ascii="Times New Roman" w:hAnsi="Times New Roman"/>
          <w:b/>
          <w:sz w:val="24"/>
          <w:szCs w:val="24"/>
        </w:rPr>
        <w:t xml:space="preserve">МДК 05.01. </w:t>
      </w:r>
      <w:r w:rsidRPr="00504176">
        <w:rPr>
          <w:rFonts w:ascii="Times New Roman" w:hAnsi="Times New Roman"/>
          <w:b/>
          <w:sz w:val="24"/>
          <w:szCs w:val="24"/>
        </w:rPr>
        <w:t>Осуществление скорой медицинской помощи в экстренной и неотложной формах</w:t>
      </w:r>
    </w:p>
    <w:p w14:paraId="03AD3D4B" w14:textId="176BB602" w:rsidR="00042BB6" w:rsidRDefault="00504176" w:rsidP="0050417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 «</w:t>
      </w:r>
      <w:r w:rsidR="00042BB6" w:rsidRPr="00042BB6">
        <w:rPr>
          <w:rFonts w:ascii="Times New Roman" w:hAnsi="Times New Roman"/>
          <w:b/>
          <w:sz w:val="24"/>
          <w:szCs w:val="24"/>
        </w:rPr>
        <w:t>Осуществление скорой медицинской помощи в экстренной и неотложной формах при заболеваниях акушерско-гинекологического профиля</w:t>
      </w:r>
      <w:r>
        <w:rPr>
          <w:rFonts w:ascii="Times New Roman" w:hAnsi="Times New Roman"/>
          <w:b/>
          <w:sz w:val="24"/>
          <w:szCs w:val="24"/>
        </w:rPr>
        <w:t>»</w:t>
      </w:r>
    </w:p>
    <w:p w14:paraId="140D50E8" w14:textId="77777777" w:rsidR="00504176" w:rsidRPr="00042BB6" w:rsidRDefault="00504176" w:rsidP="0050417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8150C16" w14:textId="77777777" w:rsidR="00000000" w:rsidRDefault="00D06A40" w:rsidP="0050417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1.П</w:t>
      </w:r>
      <w:r w:rsidR="00A54182">
        <w:rPr>
          <w:rFonts w:ascii="Times New Roman" w:hAnsi="Times New Roman"/>
          <w:sz w:val="24"/>
          <w:szCs w:val="24"/>
        </w:rPr>
        <w:t xml:space="preserve">ричины акушерских кровотечений. </w:t>
      </w:r>
      <w:r>
        <w:rPr>
          <w:rFonts w:ascii="Times New Roman" w:hAnsi="Times New Roman"/>
          <w:sz w:val="24"/>
          <w:szCs w:val="24"/>
        </w:rPr>
        <w:t xml:space="preserve">Особенности тактики, диагностика неотложных состояний во время беременности. Особенности проведения осмотра, </w:t>
      </w:r>
      <w:proofErr w:type="spellStart"/>
      <w:r>
        <w:rPr>
          <w:rFonts w:ascii="Times New Roman" w:hAnsi="Times New Roman"/>
          <w:sz w:val="24"/>
          <w:szCs w:val="24"/>
        </w:rPr>
        <w:t>физикального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обследования, Дополнительные методы исследования, интерпретация полученных результатов.  Особенности фармакотерапии во время беременности.</w:t>
      </w:r>
    </w:p>
    <w:p w14:paraId="4A7D776A" w14:textId="5F28F0D8" w:rsidR="00D06A40" w:rsidRDefault="00D06A40" w:rsidP="00504176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bCs/>
          <w:sz w:val="24"/>
          <w:szCs w:val="24"/>
        </w:rPr>
        <w:t>Основные принципы оказания скорой медицинской помощи при кровотечениях второй половины беременности. Лекарственные препараты, применяемы при оказании скорой медицинской помощи, транспортировка и мониторинг состояния пациентки, контроль эффективности и безопасности проводимого лечения. Возможные осложнения. Показания к оказанию специализированной медицинской помощи в стационарных условиях.</w:t>
      </w:r>
    </w:p>
    <w:p w14:paraId="4A5B0C07" w14:textId="77777777" w:rsidR="00D06A40" w:rsidRDefault="00D06A40" w:rsidP="00504176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t>3.</w:t>
      </w:r>
      <w:r w:rsidRPr="00D06A40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Ведение родов вне медицинской организации. Принципы оказания скорой медицинской помощи в экстренной и неотложной формах. Лекарственные препараты и медицинские изделия, применяемы при оказании скорой медицинской помощи, транспортировка и мониторинг состояния пациентки и новорожденного, контроль эффективности и безопасности проводимого лечения. Осложнения.</w:t>
      </w:r>
    </w:p>
    <w:p w14:paraId="21E93F50" w14:textId="77777777" w:rsidR="00A54182" w:rsidRDefault="00D06A40" w:rsidP="00504176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4.</w:t>
      </w:r>
      <w:r w:rsidRPr="00D06A40">
        <w:rPr>
          <w:rFonts w:ascii="Times New Roman" w:hAnsi="Times New Roman"/>
          <w:bCs/>
          <w:sz w:val="24"/>
          <w:szCs w:val="24"/>
        </w:rPr>
        <w:t xml:space="preserve"> </w:t>
      </w:r>
      <w:r w:rsidR="00A54182" w:rsidRPr="00A54182">
        <w:rPr>
          <w:rFonts w:ascii="Times New Roman" w:hAnsi="Times New Roman"/>
          <w:bCs/>
          <w:sz w:val="24"/>
          <w:szCs w:val="24"/>
        </w:rPr>
        <w:t>Послеродовые гнойно-септические заболевания. Факторы риска развития. Клиническая картина. Диагностика. Алгоритм неотложной помощи при сепсисе и септическом шоке.  Профилактика.</w:t>
      </w:r>
    </w:p>
    <w:p w14:paraId="0C2EA094" w14:textId="77777777" w:rsidR="00A54182" w:rsidRDefault="00A54182" w:rsidP="00504176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5.</w:t>
      </w:r>
      <w:r w:rsidRPr="00A54182">
        <w:t xml:space="preserve"> </w:t>
      </w:r>
      <w:r w:rsidRPr="00A54182">
        <w:rPr>
          <w:rFonts w:ascii="Times New Roman" w:hAnsi="Times New Roman"/>
          <w:bCs/>
          <w:sz w:val="24"/>
          <w:szCs w:val="24"/>
        </w:rPr>
        <w:t>Причины развития внематочной беременности, трубного аборта, разрыва маточной трубы, апоплексии яичника, перекрута ножки кисты яичника, острый перитонит.  Клиническая картина. Диагностика. Объективное обследование. Показания к госпитализации. Часто встречающиеся ошибки.</w:t>
      </w:r>
    </w:p>
    <w:p w14:paraId="73D3104D" w14:textId="77777777" w:rsidR="00A54182" w:rsidRPr="00A54182" w:rsidRDefault="00A54182" w:rsidP="00504176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6.</w:t>
      </w:r>
      <w:r w:rsidRPr="00A54182">
        <w:t xml:space="preserve"> </w:t>
      </w:r>
      <w:r w:rsidRPr="00A54182">
        <w:rPr>
          <w:rFonts w:ascii="Times New Roman" w:hAnsi="Times New Roman"/>
          <w:bCs/>
          <w:sz w:val="24"/>
          <w:szCs w:val="24"/>
        </w:rPr>
        <w:t xml:space="preserve">Неотложная терапия на догоспитальном этапе беременным с гестозами </w:t>
      </w:r>
      <w:r w:rsidR="008043EC">
        <w:rPr>
          <w:rFonts w:ascii="Times New Roman" w:hAnsi="Times New Roman"/>
          <w:bCs/>
          <w:sz w:val="24"/>
          <w:szCs w:val="24"/>
        </w:rPr>
        <w:t>и</w:t>
      </w:r>
      <w:r w:rsidR="008043EC" w:rsidRPr="008043EC">
        <w:rPr>
          <w:rFonts w:ascii="Times New Roman" w:hAnsi="Times New Roman"/>
          <w:bCs/>
          <w:color w:val="FF0000"/>
          <w:sz w:val="24"/>
          <w:szCs w:val="24"/>
        </w:rPr>
        <w:t xml:space="preserve"> </w:t>
      </w:r>
      <w:r w:rsidR="008043EC">
        <w:rPr>
          <w:rFonts w:ascii="Times New Roman" w:hAnsi="Times New Roman"/>
          <w:bCs/>
          <w:sz w:val="24"/>
          <w:szCs w:val="24"/>
        </w:rPr>
        <w:t xml:space="preserve">кровотечениями </w:t>
      </w:r>
      <w:r w:rsidRPr="00A54182">
        <w:rPr>
          <w:rFonts w:ascii="Times New Roman" w:hAnsi="Times New Roman"/>
          <w:bCs/>
          <w:sz w:val="24"/>
          <w:szCs w:val="24"/>
        </w:rPr>
        <w:t>первой и второй половины беременности</w:t>
      </w:r>
    </w:p>
    <w:sectPr w:rsidR="00A54182" w:rsidRPr="00A54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495"/>
    <w:rsid w:val="00042BB6"/>
    <w:rsid w:val="000D123C"/>
    <w:rsid w:val="002F0495"/>
    <w:rsid w:val="00504176"/>
    <w:rsid w:val="008043EC"/>
    <w:rsid w:val="00A54182"/>
    <w:rsid w:val="00BA5BED"/>
    <w:rsid w:val="00D06A40"/>
    <w:rsid w:val="00D97FB1"/>
    <w:rsid w:val="00DB0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7DE60"/>
  <w15:chartTrackingRefBased/>
  <w15:docId w15:val="{5B3E4386-CFF8-42A9-A28C-5E00B228B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6A40"/>
    <w:pPr>
      <w:suppressAutoHyphens/>
      <w:spacing w:after="200" w:line="276" w:lineRule="auto"/>
    </w:pPr>
    <w:rPr>
      <w:rFonts w:ascii="Calibri" w:eastAsia="Times New Roman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МКСГМУ</dc:creator>
  <cp:keywords/>
  <dc:description/>
  <cp:lastModifiedBy>Сотруднтк МКСГМУ</cp:lastModifiedBy>
  <cp:revision>2</cp:revision>
  <dcterms:created xsi:type="dcterms:W3CDTF">2025-09-17T11:25:00Z</dcterms:created>
  <dcterms:modified xsi:type="dcterms:W3CDTF">2025-09-17T11:25:00Z</dcterms:modified>
</cp:coreProperties>
</file>