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C0E" w:rsidRPr="009F2C0E" w:rsidRDefault="009F2C0E" w:rsidP="009F2C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C0E">
        <w:rPr>
          <w:rFonts w:ascii="Times New Roman" w:hAnsi="Times New Roman" w:cs="Times New Roman"/>
          <w:b/>
          <w:sz w:val="24"/>
          <w:szCs w:val="24"/>
        </w:rPr>
        <w:t>Вопросы для подготовки к экзамену</w:t>
      </w:r>
    </w:p>
    <w:p w:rsidR="00D408C7" w:rsidRPr="009F2C0E" w:rsidRDefault="009F2C0E" w:rsidP="009F2C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F2C0E">
        <w:rPr>
          <w:rFonts w:ascii="Times New Roman" w:hAnsi="Times New Roman" w:cs="Times New Roman"/>
          <w:b/>
          <w:sz w:val="24"/>
          <w:szCs w:val="24"/>
        </w:rPr>
        <w:t>МДК 03.02.Медицина катастроф</w:t>
      </w:r>
    </w:p>
    <w:bookmarkEnd w:id="0"/>
    <w:p w:rsidR="009F2C0E" w:rsidRPr="009F2C0E" w:rsidRDefault="009F2C0E" w:rsidP="009F2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sz w:val="24"/>
          <w:szCs w:val="24"/>
        </w:rPr>
        <w:t>Сестринские вмешательства при оказании доврачебной помощи   пострадавшим с черепно-мозговой травмой (ЧМТ).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sz w:val="24"/>
          <w:szCs w:val="24"/>
        </w:rPr>
        <w:t>Применение пакета перевязочного индивидуального ППИ, ППИ АВ-3.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sz w:val="24"/>
          <w:szCs w:val="24"/>
        </w:rPr>
        <w:t>С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t>естринские вмешательства при оказании доврачебной помощи    пострадавшим с повреждениями позвоночника и спинного мозга.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Наложение герметизирующей («</w:t>
      </w:r>
      <w:proofErr w:type="spellStart"/>
      <w:r w:rsidRPr="009F2C0E">
        <w:rPr>
          <w:rFonts w:ascii="Times New Roman" w:hAnsi="Times New Roman" w:cs="Times New Roman"/>
          <w:color w:val="000000"/>
          <w:sz w:val="24"/>
          <w:szCs w:val="24"/>
        </w:rPr>
        <w:t>окклюзионной</w:t>
      </w:r>
      <w:proofErr w:type="spellEnd"/>
      <w:r w:rsidRPr="009F2C0E">
        <w:rPr>
          <w:rFonts w:ascii="Times New Roman" w:hAnsi="Times New Roman" w:cs="Times New Roman"/>
          <w:color w:val="000000"/>
          <w:sz w:val="24"/>
          <w:szCs w:val="24"/>
        </w:rPr>
        <w:t>») повязки пакетом перевязочным индивидуальным (ППИ).</w:t>
      </w:r>
    </w:p>
    <w:p w:rsidR="009F2C0E" w:rsidRPr="009F2C0E" w:rsidRDefault="009F2C0E" w:rsidP="00452E7B">
      <w:pPr>
        <w:pStyle w:val="2"/>
        <w:numPr>
          <w:ilvl w:val="0"/>
          <w:numId w:val="1"/>
        </w:numPr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spacing w:val="0"/>
          <w:sz w:val="24"/>
          <w:szCs w:val="24"/>
        </w:rPr>
        <w:t xml:space="preserve">Виды медицинской помощи в системе лечебно-эвакуационного </w:t>
      </w:r>
      <w:r w:rsidRPr="009F2C0E">
        <w:rPr>
          <w:rFonts w:ascii="Times New Roman" w:hAnsi="Times New Roman" w:cs="Times New Roman"/>
          <w:spacing w:val="0"/>
          <w:sz w:val="24"/>
          <w:szCs w:val="24"/>
        </w:rPr>
        <w:t>о</w:t>
      </w:r>
      <w:r w:rsidRPr="009F2C0E">
        <w:rPr>
          <w:rFonts w:ascii="Times New Roman" w:hAnsi="Times New Roman" w:cs="Times New Roman"/>
          <w:spacing w:val="0"/>
          <w:sz w:val="24"/>
          <w:szCs w:val="24"/>
        </w:rPr>
        <w:t>беспечения пострадавших в ЧС.</w:t>
      </w:r>
    </w:p>
    <w:p w:rsidR="009F2C0E" w:rsidRPr="009F2C0E" w:rsidRDefault="009F2C0E" w:rsidP="00452E7B">
      <w:pPr>
        <w:pStyle w:val="2"/>
        <w:numPr>
          <w:ilvl w:val="0"/>
          <w:numId w:val="1"/>
        </w:numPr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sz w:val="24"/>
          <w:szCs w:val="24"/>
        </w:rPr>
        <w:t>Использование носилочной лямки.</w:t>
      </w:r>
    </w:p>
    <w:p w:rsidR="009F2C0E" w:rsidRPr="009F2C0E" w:rsidRDefault="009F2C0E" w:rsidP="009F2C0E">
      <w:pPr>
        <w:pStyle w:val="2"/>
        <w:numPr>
          <w:ilvl w:val="0"/>
          <w:numId w:val="1"/>
        </w:numPr>
        <w:shd w:val="clear" w:color="auto" w:fill="auto"/>
        <w:spacing w:after="0" w:line="240" w:lineRule="auto"/>
        <w:rPr>
          <w:rFonts w:ascii="Times New Roman" w:hAnsi="Times New Roman" w:cs="Times New Roman"/>
          <w:spacing w:val="0"/>
          <w:sz w:val="24"/>
          <w:szCs w:val="24"/>
        </w:rPr>
      </w:pPr>
      <w:r w:rsidRPr="009F2C0E">
        <w:rPr>
          <w:rFonts w:ascii="Times New Roman" w:hAnsi="Times New Roman" w:cs="Times New Roman"/>
          <w:spacing w:val="0"/>
          <w:sz w:val="24"/>
          <w:szCs w:val="24"/>
        </w:rPr>
        <w:t>Медицинская сортировка при оказании доврачебной помощи, выделяемые при этом сортировочные группы.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sz w:val="24"/>
          <w:szCs w:val="24"/>
        </w:rPr>
        <w:t>Применение накидки медицинской (НМ) для защиты от охлаждения и перегревания.</w:t>
      </w:r>
    </w:p>
    <w:p w:rsidR="009F2C0E" w:rsidRPr="009F2C0E" w:rsidRDefault="009F2C0E" w:rsidP="00452E7B">
      <w:pPr>
        <w:pStyle w:val="2"/>
        <w:numPr>
          <w:ilvl w:val="0"/>
          <w:numId w:val="1"/>
        </w:numPr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spacing w:val="0"/>
          <w:sz w:val="24"/>
          <w:szCs w:val="24"/>
        </w:rPr>
        <w:t>Медицинские средства индивидуальной защиты (МСИЗ) населения.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Возможные причины асфиксии при черепно-мозгов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ых травмах; способы её 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предупреждения. 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Сестринские вмешательства при оказании доврачебной помощи пострадавшим с повреждениями кос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softHyphen/>
        <w:t>тей и суставов.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sz w:val="24"/>
          <w:szCs w:val="24"/>
        </w:rPr>
        <w:t xml:space="preserve">Создание </w:t>
      </w:r>
      <w:proofErr w:type="spellStart"/>
      <w:r w:rsidRPr="009F2C0E">
        <w:rPr>
          <w:rFonts w:ascii="Times New Roman" w:hAnsi="Times New Roman" w:cs="Times New Roman"/>
          <w:sz w:val="24"/>
          <w:szCs w:val="24"/>
        </w:rPr>
        <w:t>непрогибающейся</w:t>
      </w:r>
      <w:proofErr w:type="spellEnd"/>
      <w:r w:rsidRPr="009F2C0E">
        <w:rPr>
          <w:rFonts w:ascii="Times New Roman" w:hAnsi="Times New Roman" w:cs="Times New Roman"/>
          <w:sz w:val="24"/>
          <w:szCs w:val="24"/>
        </w:rPr>
        <w:t xml:space="preserve"> поверхности носилок с помощью 3-х шин </w:t>
      </w:r>
      <w:proofErr w:type="spellStart"/>
      <w:r w:rsidRPr="009F2C0E">
        <w:rPr>
          <w:rFonts w:ascii="Times New Roman" w:hAnsi="Times New Roman" w:cs="Times New Roman"/>
          <w:sz w:val="24"/>
          <w:szCs w:val="24"/>
        </w:rPr>
        <w:t>Крамера</w:t>
      </w:r>
      <w:proofErr w:type="spellEnd"/>
      <w:r w:rsidRPr="009F2C0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Сестринские вмешательства при оказании доврачебной помощи пострадавшим с повреждениями груд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softHyphen/>
        <w:t>ной клетки.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Применение средств из аптечки индивидуальной АИ-2.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Методика активного согревания при общем охлаждении («замер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softHyphen/>
        <w:t>зании»).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sz w:val="24"/>
          <w:szCs w:val="24"/>
        </w:rPr>
        <w:t>Удушение. Причины, клиническая картина. Алгоритм оказания доврачебной помощи при удушении. Особенности реанимационного пособия. Критерии контроля состояния пациента при инт</w:t>
      </w:r>
      <w:r w:rsidRPr="009F2C0E">
        <w:rPr>
          <w:rFonts w:ascii="Times New Roman" w:hAnsi="Times New Roman" w:cs="Times New Roman"/>
          <w:sz w:val="24"/>
          <w:szCs w:val="24"/>
        </w:rPr>
        <w:t>енсивной терапии после удушения.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sz w:val="24"/>
          <w:szCs w:val="24"/>
        </w:rPr>
        <w:t xml:space="preserve">Сестринские вмешательства </w:t>
      </w:r>
      <w:r w:rsidRPr="009F2C0E">
        <w:rPr>
          <w:rFonts w:ascii="Times New Roman" w:hAnsi="Times New Roman" w:cs="Times New Roman"/>
          <w:sz w:val="24"/>
          <w:szCs w:val="24"/>
        </w:rPr>
        <w:t xml:space="preserve">при оказании доврачебной помощи </w:t>
      </w:r>
      <w:r w:rsidRPr="009F2C0E">
        <w:rPr>
          <w:rFonts w:ascii="Times New Roman" w:hAnsi="Times New Roman" w:cs="Times New Roman"/>
          <w:sz w:val="24"/>
          <w:szCs w:val="24"/>
        </w:rPr>
        <w:t>пострадавшим с огнестрельными ранениями.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sz w:val="24"/>
          <w:szCs w:val="24"/>
        </w:rPr>
        <w:t>Утопление Причины, клиническая картина. Алгоритм оказания доврачебной помощи при утоплении. Особенности реанимационного пособия. Критерии контроля состояния пациента при интенсивной терапии после утопления.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Иммобилизация бедра шинами </w:t>
      </w:r>
      <w:proofErr w:type="spellStart"/>
      <w:r w:rsidRPr="009F2C0E">
        <w:rPr>
          <w:rFonts w:ascii="Times New Roman" w:hAnsi="Times New Roman" w:cs="Times New Roman"/>
          <w:color w:val="000000"/>
          <w:sz w:val="24"/>
          <w:szCs w:val="24"/>
        </w:rPr>
        <w:t>Крамера</w:t>
      </w:r>
      <w:proofErr w:type="spellEnd"/>
      <w:r w:rsidRPr="009F2C0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Приёмы тушения </w:t>
      </w:r>
      <w:proofErr w:type="spellStart"/>
      <w:r w:rsidRPr="009F2C0E">
        <w:rPr>
          <w:rFonts w:ascii="Times New Roman" w:hAnsi="Times New Roman" w:cs="Times New Roman"/>
          <w:color w:val="000000"/>
          <w:sz w:val="24"/>
          <w:szCs w:val="24"/>
        </w:rPr>
        <w:t>огнесмесей</w:t>
      </w:r>
      <w:proofErr w:type="spellEnd"/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 (напалма).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sz w:val="24"/>
          <w:szCs w:val="24"/>
        </w:rPr>
        <w:t>Проведение экстренной йодной профилактики.</w:t>
      </w:r>
    </w:p>
    <w:p w:rsidR="009F2C0E" w:rsidRPr="009F2C0E" w:rsidRDefault="009F2C0E" w:rsidP="009F2C0E">
      <w:pPr>
        <w:pStyle w:val="2"/>
        <w:numPr>
          <w:ilvl w:val="0"/>
          <w:numId w:val="1"/>
        </w:numPr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spacing w:val="0"/>
          <w:sz w:val="24"/>
          <w:szCs w:val="24"/>
        </w:rPr>
        <w:t>Специфические особенности огнестрельных ранений.</w:t>
      </w:r>
    </w:p>
    <w:p w:rsidR="009F2C0E" w:rsidRPr="009F2C0E" w:rsidRDefault="009F2C0E" w:rsidP="009F2C0E">
      <w:pPr>
        <w:pStyle w:val="2"/>
        <w:widowControl w:val="0"/>
        <w:numPr>
          <w:ilvl w:val="0"/>
          <w:numId w:val="1"/>
        </w:numPr>
        <w:shd w:val="clear" w:color="auto" w:fill="auto"/>
        <w:tabs>
          <w:tab w:val="left" w:pos="355"/>
        </w:tabs>
        <w:spacing w:after="0" w:line="240" w:lineRule="auto"/>
        <w:ind w:right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Гипертермический синдром. Причины, виды, клиническая картина. Алгоритм оказания доврачебной помощи при гипертермическом синдроме. Критерии контроля состояния пациента.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sz w:val="24"/>
          <w:szCs w:val="24"/>
        </w:rPr>
        <w:t xml:space="preserve">Оказание первой медицинской и доврачебной помощи при первичной реакции на облучение. 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Классификация </w:t>
      </w:r>
      <w:proofErr w:type="spellStart"/>
      <w:r w:rsidRPr="009F2C0E">
        <w:rPr>
          <w:rFonts w:ascii="Times New Roman" w:hAnsi="Times New Roman" w:cs="Times New Roman"/>
          <w:color w:val="000000"/>
          <w:sz w:val="24"/>
          <w:szCs w:val="24"/>
        </w:rPr>
        <w:t>АХОВпо</w:t>
      </w:r>
      <w:proofErr w:type="spellEnd"/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 токсическому действию.</w:t>
      </w:r>
    </w:p>
    <w:p w:rsidR="009F2C0E" w:rsidRPr="009F2C0E" w:rsidRDefault="009F2C0E" w:rsidP="009F2C0E">
      <w:pPr>
        <w:pStyle w:val="2"/>
        <w:widowControl w:val="0"/>
        <w:numPr>
          <w:ilvl w:val="0"/>
          <w:numId w:val="1"/>
        </w:numPr>
        <w:shd w:val="clear" w:color="auto" w:fill="auto"/>
        <w:tabs>
          <w:tab w:val="left" w:pos="365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sz w:val="24"/>
          <w:szCs w:val="24"/>
        </w:rPr>
        <w:t>Судорожный синдром. Причины, виды, клиническая картина. Алгоритм оказания доврачебной помощи при судорожном синдроме. Критерии контроля состояния пациента.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Транспортная иммобилизация при повреждениях таза.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Сестринские вмешательства пр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и оказании доврачебной помощи  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  пострадавшим с повреждениями брюш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softHyphen/>
        <w:t>ной полости.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Иммобилизация ключицы ватно-марлевыми кольцами.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Особенности медицинской помощи в зависимости от вариантов утопления.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Введение лекарственного средства с помощью шприц-тюбика.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Характеристика АХОВ удушающего действия (хлор).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Характеристика АХОВ </w:t>
      </w:r>
      <w:proofErr w:type="spellStart"/>
      <w:r w:rsidRPr="009F2C0E">
        <w:rPr>
          <w:rFonts w:ascii="Times New Roman" w:hAnsi="Times New Roman" w:cs="Times New Roman"/>
          <w:color w:val="000000"/>
          <w:sz w:val="24"/>
          <w:szCs w:val="24"/>
        </w:rPr>
        <w:t>общеядовитогодействия</w:t>
      </w:r>
      <w:proofErr w:type="spellEnd"/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 (окись углерода).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Наложение контурных повязок на ожоговые поверхности.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Характеристика АХОВ удушающего </w:t>
      </w:r>
      <w:proofErr w:type="spellStart"/>
      <w:r w:rsidRPr="009F2C0E">
        <w:rPr>
          <w:rFonts w:ascii="Times New Roman" w:hAnsi="Times New Roman" w:cs="Times New Roman"/>
          <w:color w:val="000000"/>
          <w:sz w:val="24"/>
          <w:szCs w:val="24"/>
        </w:rPr>
        <w:t>иобщеядовитого</w:t>
      </w:r>
      <w:proofErr w:type="spellEnd"/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 действия (сероводород).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Характеристика АХОВ удушающего и </w:t>
      </w:r>
      <w:proofErr w:type="spellStart"/>
      <w:r w:rsidRPr="009F2C0E">
        <w:rPr>
          <w:rFonts w:ascii="Times New Roman" w:hAnsi="Times New Roman" w:cs="Times New Roman"/>
          <w:color w:val="000000"/>
          <w:sz w:val="24"/>
          <w:szCs w:val="24"/>
        </w:rPr>
        <w:t>нейротропного</w:t>
      </w:r>
      <w:proofErr w:type="spellEnd"/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 действия (аммиак).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Транспортная иммобилизация шейного отдела позвоночника двумя шинами </w:t>
      </w:r>
      <w:proofErr w:type="spellStart"/>
      <w:r w:rsidRPr="009F2C0E">
        <w:rPr>
          <w:rFonts w:ascii="Times New Roman" w:hAnsi="Times New Roman" w:cs="Times New Roman"/>
          <w:color w:val="000000"/>
          <w:sz w:val="24"/>
          <w:szCs w:val="24"/>
        </w:rPr>
        <w:t>Крамера</w:t>
      </w:r>
      <w:proofErr w:type="spellEnd"/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 по Башмакову.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Характеристика АХОВ </w:t>
      </w:r>
      <w:proofErr w:type="spellStart"/>
      <w:r w:rsidRPr="009F2C0E">
        <w:rPr>
          <w:rFonts w:ascii="Times New Roman" w:hAnsi="Times New Roman" w:cs="Times New Roman"/>
          <w:color w:val="000000"/>
          <w:sz w:val="24"/>
          <w:szCs w:val="24"/>
        </w:rPr>
        <w:t>нейротропного</w:t>
      </w:r>
      <w:proofErr w:type="spellEnd"/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 действия (ФОС).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Сестринские вмешательства при оказании довра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чебной помощи при   </w:t>
      </w:r>
      <w:proofErr w:type="spellStart"/>
      <w:r w:rsidRPr="009F2C0E">
        <w:rPr>
          <w:rFonts w:ascii="Times New Roman" w:hAnsi="Times New Roman" w:cs="Times New Roman"/>
          <w:color w:val="000000"/>
          <w:sz w:val="24"/>
          <w:szCs w:val="24"/>
        </w:rPr>
        <w:t>электротравме</w:t>
      </w:r>
      <w:proofErr w:type="spellEnd"/>
      <w:r w:rsidRPr="009F2C0E">
        <w:rPr>
          <w:rFonts w:ascii="Times New Roman" w:hAnsi="Times New Roman" w:cs="Times New Roman"/>
          <w:color w:val="000000"/>
          <w:sz w:val="24"/>
          <w:szCs w:val="24"/>
        </w:rPr>
        <w:t>. Особенности реанимационной помощи.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Антидоты 1-й медицинской и доврачебной помощи.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Снижение последствий кровопотери приданием «компенсирующего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t>положения» тела.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Использование сортировочных марок.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Мероприятия первой медицинской и доврачебной помощи, направленные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на снижение последствий кровопотери. 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Надевание шлема для раненых в голову (ШР).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Способы определения величины кровопотери в оча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softHyphen/>
        <w:t>гах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t>катастроф.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Проведение ИВЛ в заражённой атмосфере при надетом противога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зе по способу </w:t>
      </w:r>
      <w:proofErr w:type="spellStart"/>
      <w:r w:rsidRPr="009F2C0E">
        <w:rPr>
          <w:rFonts w:ascii="Times New Roman" w:hAnsi="Times New Roman" w:cs="Times New Roman"/>
          <w:color w:val="000000"/>
          <w:sz w:val="24"/>
          <w:szCs w:val="24"/>
        </w:rPr>
        <w:t>Каллистова</w:t>
      </w:r>
      <w:proofErr w:type="spellEnd"/>
      <w:r w:rsidRPr="009F2C0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Способы определения жизнеспособ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t>ности конечности, подвергшей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ся 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t>длительному сдавлению (степени ишемии).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Проведение ИВЛ в заражённой атмосфере при надетом противо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softHyphen/>
        <w:t>газе ручным дыхательным прибором (мешком АМБУ).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Сестринские вмешательства при оказании доврачебной помощи пострадавшим с синдромом длитель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softHyphen/>
        <w:t>ного сдавления (СДС).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Активное согревания отмороженной конечности на </w:t>
      </w:r>
      <w:proofErr w:type="spellStart"/>
      <w:r w:rsidRPr="009F2C0E">
        <w:rPr>
          <w:rFonts w:ascii="Times New Roman" w:hAnsi="Times New Roman" w:cs="Times New Roman"/>
          <w:color w:val="000000"/>
          <w:sz w:val="24"/>
          <w:szCs w:val="24"/>
        </w:rPr>
        <w:t>догоспитальном</w:t>
      </w:r>
      <w:proofErr w:type="spellEnd"/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 этапе.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Сестринские вмешательства при оказании доврачебной помощи при термических ожогах.</w:t>
      </w:r>
    </w:p>
    <w:p w:rsidR="009F2C0E" w:rsidRPr="009F2C0E" w:rsidRDefault="009F2C0E" w:rsidP="009F2C0E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F2C0E">
        <w:rPr>
          <w:rFonts w:ascii="Times New Roman" w:hAnsi="Times New Roman" w:cs="Times New Roman"/>
          <w:color w:val="000000"/>
          <w:sz w:val="24"/>
          <w:szCs w:val="24"/>
        </w:rPr>
        <w:t>Определение тяжести термической травмы с помощью прогностических индексов (по «пра</w:t>
      </w:r>
      <w:r w:rsidRPr="009F2C0E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вилу </w:t>
      </w:r>
      <w:proofErr w:type="spellStart"/>
      <w:r w:rsidRPr="009F2C0E">
        <w:rPr>
          <w:rFonts w:ascii="Times New Roman" w:hAnsi="Times New Roman" w:cs="Times New Roman"/>
          <w:color w:val="000000"/>
          <w:sz w:val="24"/>
          <w:szCs w:val="24"/>
        </w:rPr>
        <w:t>сотни</w:t>
      </w:r>
      <w:proofErr w:type="gramStart"/>
      <w:r w:rsidRPr="009F2C0E">
        <w:rPr>
          <w:rFonts w:ascii="Times New Roman" w:hAnsi="Times New Roman" w:cs="Times New Roman"/>
          <w:color w:val="000000"/>
          <w:sz w:val="24"/>
          <w:szCs w:val="24"/>
        </w:rPr>
        <w:t>»,индексу</w:t>
      </w:r>
      <w:proofErr w:type="spellEnd"/>
      <w:proofErr w:type="gramEnd"/>
      <w:r w:rsidRPr="009F2C0E">
        <w:rPr>
          <w:rFonts w:ascii="Times New Roman" w:hAnsi="Times New Roman" w:cs="Times New Roman"/>
          <w:color w:val="000000"/>
          <w:sz w:val="24"/>
          <w:szCs w:val="24"/>
        </w:rPr>
        <w:t xml:space="preserve"> Франка).</w:t>
      </w:r>
    </w:p>
    <w:p w:rsidR="009F2C0E" w:rsidRPr="009F2C0E" w:rsidRDefault="009F2C0E" w:rsidP="009F2C0E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9F2C0E" w:rsidRPr="009F2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A2810"/>
    <w:multiLevelType w:val="hybridMultilevel"/>
    <w:tmpl w:val="54ACB6AA"/>
    <w:lvl w:ilvl="0" w:tplc="C1B82250">
      <w:start w:val="1"/>
      <w:numFmt w:val="bullet"/>
      <w:lvlText w:val="•"/>
      <w:lvlJc w:val="left"/>
      <w:pPr>
        <w:ind w:left="36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B77AC6"/>
    <w:multiLevelType w:val="hybridMultilevel"/>
    <w:tmpl w:val="41466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B4391F"/>
    <w:multiLevelType w:val="hybridMultilevel"/>
    <w:tmpl w:val="41466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C0E"/>
    <w:rsid w:val="009F2C0E"/>
    <w:rsid w:val="00D4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A7302A-0C6B-4A54-91EE-95A193F9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C0E"/>
    <w:pPr>
      <w:ind w:left="720"/>
      <w:contextualSpacing/>
    </w:pPr>
  </w:style>
  <w:style w:type="character" w:customStyle="1" w:styleId="a4">
    <w:name w:val="Основной текст_"/>
    <w:basedOn w:val="a0"/>
    <w:link w:val="2"/>
    <w:locked/>
    <w:rsid w:val="009F2C0E"/>
    <w:rPr>
      <w:rFonts w:ascii="Consolas" w:eastAsia="Consolas" w:hAnsi="Consolas" w:cs="Consolas"/>
      <w:spacing w:val="-20"/>
      <w:sz w:val="29"/>
      <w:szCs w:val="29"/>
      <w:shd w:val="clear" w:color="auto" w:fill="FFFFFF"/>
    </w:rPr>
  </w:style>
  <w:style w:type="paragraph" w:customStyle="1" w:styleId="2">
    <w:name w:val="Основной текст2"/>
    <w:basedOn w:val="a"/>
    <w:link w:val="a4"/>
    <w:rsid w:val="009F2C0E"/>
    <w:pPr>
      <w:shd w:val="clear" w:color="auto" w:fill="FFFFFF"/>
      <w:spacing w:after="240" w:line="0" w:lineRule="atLeast"/>
      <w:ind w:hanging="520"/>
    </w:pPr>
    <w:rPr>
      <w:rFonts w:ascii="Consolas" w:eastAsia="Consolas" w:hAnsi="Consolas" w:cs="Consolas"/>
      <w:spacing w:val="-20"/>
      <w:sz w:val="29"/>
      <w:szCs w:val="29"/>
    </w:rPr>
  </w:style>
  <w:style w:type="paragraph" w:styleId="a5">
    <w:name w:val="Body Text"/>
    <w:basedOn w:val="a"/>
    <w:link w:val="a6"/>
    <w:semiHidden/>
    <w:unhideWhenUsed/>
    <w:rsid w:val="009F2C0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9F2C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648</Words>
  <Characters>3698</Characters>
  <Application>Microsoft Office Word</Application>
  <DocSecurity>0</DocSecurity>
  <Lines>30</Lines>
  <Paragraphs>8</Paragraphs>
  <ScaleCrop>false</ScaleCrop>
  <Company/>
  <LinksUpToDate>false</LinksUpToDate>
  <CharactersWithSpaces>4338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2020-11-17T12:25:00Z</dcterms:created>
  <dcterms:modified xsi:type="dcterms:W3CDTF">2020-11-17T12:48:00Z</dcterms:modified>
</cp:coreProperties>
</file>