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B1" w:rsidRDefault="002F2DB1" w:rsidP="00BF141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для подготовки к промежуточной аттестации по специальности «Сестринское дело» по дисциплине «Основы латинского языка с медицинской терминологией»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Выучить наизусть лексический минимум (500 слов) – названия анатомических органов, растений, лекарственных форм, химических элементов, некоторых лекарств, клинической терминологии.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Иметь представление о грамматическом строе латинского языка.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склонение существительных.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склонение существительных.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склонение существительных. 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группа прилагательных.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группа прилагательных.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Понятие частотного отрезка в названиях лекарств. Названия групп лекарственных средств по их фармакологическому действию.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Названия химических элементов и их соединений.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Терминологическое словообразование. Понятие </w:t>
      </w:r>
      <w:proofErr w:type="spellStart"/>
      <w:r>
        <w:rPr>
          <w:rFonts w:ascii="Times New Roman" w:hAnsi="Times New Roman"/>
          <w:sz w:val="24"/>
          <w:szCs w:val="24"/>
        </w:rPr>
        <w:t>терминоэлемента</w:t>
      </w:r>
      <w:proofErr w:type="spellEnd"/>
      <w:r w:rsidR="00EA1CB3">
        <w:rPr>
          <w:rFonts w:ascii="Times New Roman" w:hAnsi="Times New Roman"/>
          <w:sz w:val="24"/>
          <w:szCs w:val="24"/>
        </w:rPr>
        <w:t xml:space="preserve"> (ТЭ)</w:t>
      </w:r>
      <w:r>
        <w:rPr>
          <w:rFonts w:ascii="Times New Roman" w:hAnsi="Times New Roman"/>
          <w:sz w:val="24"/>
          <w:szCs w:val="24"/>
        </w:rPr>
        <w:t>. Греко – латинские дублеты.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Уметь читать рецепты.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Уметь переводить рецепты с русского на </w:t>
      </w:r>
      <w:proofErr w:type="gramStart"/>
      <w:r>
        <w:rPr>
          <w:rFonts w:ascii="Times New Roman" w:hAnsi="Times New Roman"/>
          <w:sz w:val="24"/>
          <w:szCs w:val="24"/>
        </w:rPr>
        <w:t>латинский</w:t>
      </w:r>
      <w:proofErr w:type="gramEnd"/>
      <w:r>
        <w:rPr>
          <w:rFonts w:ascii="Times New Roman" w:hAnsi="Times New Roman"/>
          <w:sz w:val="24"/>
          <w:szCs w:val="24"/>
        </w:rPr>
        <w:t>. Например: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Возьми: Раствора глюкозы 5% - 250мл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Раствора новокаина 0,5 % - 100мл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Смешать. Простерилизовать! Выдать.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Обозначить: Вводить в вену </w:t>
      </w:r>
      <w:proofErr w:type="spellStart"/>
      <w:r>
        <w:rPr>
          <w:rFonts w:ascii="Times New Roman" w:hAnsi="Times New Roman"/>
          <w:sz w:val="24"/>
          <w:szCs w:val="24"/>
        </w:rPr>
        <w:t>капельно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Возьми: Экстракта красавки 0,02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Ксероформа 0,1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Сульфата цинка 0,05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Глицерина 0,12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Смешай, пусть получится свеча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Выдай такие дозы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10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Обоз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начь.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Рекомендуемый материал для подготовки – лекции занятий, учебно-методическое пособие О.Н. </w:t>
      </w:r>
      <w:proofErr w:type="spellStart"/>
      <w:r>
        <w:rPr>
          <w:rFonts w:ascii="Times New Roman" w:hAnsi="Times New Roman"/>
          <w:sz w:val="24"/>
          <w:szCs w:val="24"/>
        </w:rPr>
        <w:t>Полухиной</w:t>
      </w:r>
      <w:proofErr w:type="spellEnd"/>
      <w:r>
        <w:rPr>
          <w:rFonts w:ascii="Times New Roman" w:hAnsi="Times New Roman"/>
          <w:sz w:val="24"/>
          <w:szCs w:val="24"/>
        </w:rPr>
        <w:t>, М.А. Сыч.</w:t>
      </w:r>
    </w:p>
    <w:p w:rsidR="002F2DB1" w:rsidRDefault="002F2DB1" w:rsidP="002F2D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476DC1" w:rsidRDefault="00476DC1"/>
    <w:sectPr w:rsidR="0047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B9"/>
    <w:rsid w:val="002F2DB1"/>
    <w:rsid w:val="00476DC1"/>
    <w:rsid w:val="00593FE3"/>
    <w:rsid w:val="00BE5CB9"/>
    <w:rsid w:val="00BF1413"/>
    <w:rsid w:val="00EA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zhere</cp:lastModifiedBy>
  <cp:revision>5</cp:revision>
  <cp:lastPrinted>2020-02-16T16:12:00Z</cp:lastPrinted>
  <dcterms:created xsi:type="dcterms:W3CDTF">2020-02-16T16:12:00Z</dcterms:created>
  <dcterms:modified xsi:type="dcterms:W3CDTF">2023-09-12T11:09:00Z</dcterms:modified>
</cp:coreProperties>
</file>